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2109F0C4" w:rsidR="003D035A" w:rsidRDefault="003D035A" w:rsidP="00D3273A">
      <w:pPr>
        <w:pStyle w:val="berschrift3"/>
        <w:spacing w:before="0"/>
        <w:jc w:val="both"/>
        <w:rPr>
          <w:rFonts w:ascii="Arial" w:hAnsi="Arial" w:cs="Arial"/>
          <w:b w:val="0"/>
          <w:color w:val="auto"/>
          <w:sz w:val="22"/>
          <w:szCs w:val="22"/>
          <w:lang w:val="en-GB"/>
        </w:rPr>
      </w:pPr>
    </w:p>
    <w:p w14:paraId="15664EF8" w14:textId="77777777" w:rsidR="000A35DA" w:rsidRPr="000A35DA" w:rsidRDefault="000A35DA" w:rsidP="000A35DA">
      <w:pPr>
        <w:rPr>
          <w:lang w:val="en-GB"/>
        </w:rPr>
      </w:pPr>
    </w:p>
    <w:p w14:paraId="7B3EEA39" w14:textId="77777777" w:rsidR="00AC20DC" w:rsidRPr="00AC20DC" w:rsidRDefault="00AC20DC" w:rsidP="00AC20DC">
      <w:pPr>
        <w:rPr>
          <w:lang w:val="en-GB"/>
        </w:rPr>
      </w:pPr>
    </w:p>
    <w:p w14:paraId="38BDEE35" w14:textId="695FC6AA" w:rsidR="005D32B3" w:rsidRPr="00F36CD9" w:rsidRDefault="00304094"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17</w:t>
      </w:r>
      <w:r w:rsidR="003F59FD" w:rsidRPr="003F59FD">
        <w:rPr>
          <w:rFonts w:ascii="Arial" w:hAnsi="Arial" w:cs="Arial"/>
          <w:sz w:val="22"/>
          <w:szCs w:val="22"/>
          <w:vertAlign w:val="superscript"/>
          <w:lang w:val="en-GB"/>
        </w:rPr>
        <w:t>th</w:t>
      </w:r>
      <w:r w:rsidR="003F59FD">
        <w:rPr>
          <w:rFonts w:ascii="Arial" w:hAnsi="Arial" w:cs="Arial"/>
          <w:sz w:val="22"/>
          <w:szCs w:val="22"/>
          <w:lang w:val="en-GB"/>
        </w:rPr>
        <w:t xml:space="preserve"> February </w:t>
      </w:r>
      <w:r w:rsidR="005D32B3" w:rsidRPr="00F36CD9">
        <w:rPr>
          <w:rFonts w:ascii="Arial" w:hAnsi="Arial" w:cs="Arial"/>
          <w:sz w:val="22"/>
          <w:szCs w:val="22"/>
          <w:lang w:val="en-GB"/>
        </w:rPr>
        <w:t>202</w:t>
      </w:r>
      <w:r w:rsidR="00AA0EA0">
        <w:rPr>
          <w:rFonts w:ascii="Arial" w:hAnsi="Arial" w:cs="Arial"/>
          <w:sz w:val="22"/>
          <w:szCs w:val="22"/>
          <w:lang w:val="en-GB"/>
        </w:rPr>
        <w:t>2</w:t>
      </w:r>
    </w:p>
    <w:p w14:paraId="4970B7C6" w14:textId="77777777" w:rsidR="005D32B3" w:rsidRPr="00F36CD9" w:rsidRDefault="005D32B3" w:rsidP="00D3273A">
      <w:pPr>
        <w:autoSpaceDE w:val="0"/>
        <w:autoSpaceDN w:val="0"/>
        <w:adjustRightInd w:val="0"/>
        <w:jc w:val="both"/>
        <w:rPr>
          <w:rFonts w:ascii="Arial" w:hAnsi="Arial" w:cs="Arial"/>
          <w:sz w:val="22"/>
          <w:szCs w:val="22"/>
          <w:lang w:val="en-GB"/>
        </w:rPr>
      </w:pPr>
    </w:p>
    <w:p w14:paraId="5C6218C9" w14:textId="5C51EF62" w:rsidR="007C3A5A" w:rsidRDefault="00804B8C" w:rsidP="00804B8C">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804B8C">
        <w:rPr>
          <w:rStyle w:val="markedcontent"/>
          <w:rFonts w:ascii="Arial" w:hAnsi="Arial" w:cs="Arial"/>
          <w:b/>
          <w:bCs/>
          <w:sz w:val="22"/>
          <w:szCs w:val="22"/>
          <w:lang w:val="en-GB"/>
        </w:rPr>
        <w:t xml:space="preserve"> to expand production capacity for high-pressure hydraulic hoses at its Ibaraki Plant</w:t>
      </w:r>
    </w:p>
    <w:p w14:paraId="479EA1ED" w14:textId="77777777" w:rsidR="00804B8C" w:rsidRPr="00804B8C" w:rsidRDefault="00804B8C" w:rsidP="00804B8C">
      <w:pPr>
        <w:jc w:val="both"/>
        <w:rPr>
          <w:rStyle w:val="markedcontent"/>
          <w:rFonts w:ascii="Arial" w:hAnsi="Arial" w:cs="Arial"/>
          <w:sz w:val="22"/>
          <w:szCs w:val="22"/>
          <w:lang w:val="en-GB"/>
        </w:rPr>
      </w:pPr>
    </w:p>
    <w:p w14:paraId="1C0B7BF0" w14:textId="0C8F1878" w:rsidR="00564247" w:rsidRPr="00564247" w:rsidRDefault="00564247" w:rsidP="00564247">
      <w:pPr>
        <w:jc w:val="both"/>
        <w:rPr>
          <w:rStyle w:val="markedcontent"/>
          <w:rFonts w:ascii="Arial" w:hAnsi="Arial" w:cs="Arial"/>
          <w:sz w:val="22"/>
          <w:szCs w:val="22"/>
          <w:lang w:val="en-GB"/>
        </w:rPr>
      </w:pPr>
      <w:r>
        <w:rPr>
          <w:rStyle w:val="markedcontent"/>
          <w:rFonts w:ascii="Arial" w:hAnsi="Arial" w:cs="Arial"/>
          <w:sz w:val="22"/>
          <w:szCs w:val="22"/>
          <w:lang w:val="en-GB"/>
        </w:rPr>
        <w:t xml:space="preserve">YOKOHAMA </w:t>
      </w:r>
      <w:r w:rsidRPr="00564247">
        <w:rPr>
          <w:rStyle w:val="markedcontent"/>
          <w:rFonts w:ascii="Arial" w:hAnsi="Arial" w:cs="Arial"/>
          <w:sz w:val="22"/>
          <w:szCs w:val="22"/>
          <w:lang w:val="en-GB"/>
        </w:rPr>
        <w:t>announced today that it will expand the production capacity of its Ibaraki Plant (</w:t>
      </w:r>
      <w:proofErr w:type="spellStart"/>
      <w:r w:rsidRPr="00564247">
        <w:rPr>
          <w:rStyle w:val="markedcontent"/>
          <w:rFonts w:ascii="Arial" w:hAnsi="Arial" w:cs="Arial"/>
          <w:sz w:val="22"/>
          <w:szCs w:val="22"/>
          <w:lang w:val="en-GB"/>
        </w:rPr>
        <w:t>Omitama</w:t>
      </w:r>
      <w:proofErr w:type="spellEnd"/>
      <w:r w:rsidRPr="00564247">
        <w:rPr>
          <w:rStyle w:val="markedcontent"/>
          <w:rFonts w:ascii="Arial" w:hAnsi="Arial" w:cs="Arial"/>
          <w:sz w:val="22"/>
          <w:szCs w:val="22"/>
          <w:lang w:val="en-GB"/>
        </w:rPr>
        <w:t xml:space="preserve"> City, Ibaraki Prefecture), where the Company manufactures high-pressure hydraulic hoses. The capacity addition will focus on installing a new line for spiral wire hoses used mainly</w:t>
      </w:r>
    </w:p>
    <w:p w14:paraId="24C8A49D" w14:textId="23F4B1CC" w:rsidR="00564247" w:rsidRPr="00564247" w:rsidRDefault="00564247" w:rsidP="00564247">
      <w:pPr>
        <w:jc w:val="both"/>
        <w:rPr>
          <w:rStyle w:val="markedcontent"/>
          <w:rFonts w:ascii="Arial" w:hAnsi="Arial" w:cs="Arial"/>
          <w:sz w:val="22"/>
          <w:szCs w:val="22"/>
          <w:lang w:val="en-GB"/>
        </w:rPr>
      </w:pPr>
      <w:r w:rsidRPr="00564247">
        <w:rPr>
          <w:rStyle w:val="markedcontent"/>
          <w:rFonts w:ascii="Arial" w:hAnsi="Arial" w:cs="Arial"/>
          <w:sz w:val="22"/>
          <w:szCs w:val="22"/>
          <w:lang w:val="en-GB"/>
        </w:rPr>
        <w:t xml:space="preserve">in construction machinery and increase the production capacity of the Ibaraki Plant’s continuous production lines* by 1.5 times. Construction will begin this May, with the new line expected to start operating in September 2023. The total planned capital investment is ¥700 million. This investment will expand the types of hoses manufactured on continuous production lines to large diameter hoses while also utilizing the capacity of the existing production line for other products. </w:t>
      </w:r>
    </w:p>
    <w:p w14:paraId="405FD973" w14:textId="77777777" w:rsidR="00564247" w:rsidRPr="00564247" w:rsidRDefault="00564247" w:rsidP="00564247">
      <w:pPr>
        <w:jc w:val="both"/>
        <w:rPr>
          <w:rStyle w:val="markedcontent"/>
          <w:rFonts w:ascii="Arial" w:hAnsi="Arial" w:cs="Arial"/>
          <w:sz w:val="22"/>
          <w:szCs w:val="22"/>
          <w:lang w:val="en-GB"/>
        </w:rPr>
      </w:pPr>
      <w:r w:rsidRPr="00564247">
        <w:rPr>
          <w:rStyle w:val="markedcontent"/>
          <w:rFonts w:ascii="Arial" w:hAnsi="Arial" w:cs="Arial"/>
          <w:sz w:val="22"/>
          <w:szCs w:val="22"/>
          <w:lang w:val="en-GB"/>
        </w:rPr>
        <w:t xml:space="preserve">* Automated production lines that connect various production processes </w:t>
      </w:r>
    </w:p>
    <w:p w14:paraId="3825F662" w14:textId="77777777" w:rsidR="00564247" w:rsidRPr="00564247" w:rsidRDefault="00564247" w:rsidP="00564247">
      <w:pPr>
        <w:jc w:val="both"/>
        <w:rPr>
          <w:rStyle w:val="markedcontent"/>
          <w:rFonts w:ascii="Arial" w:hAnsi="Arial" w:cs="Arial"/>
          <w:sz w:val="22"/>
          <w:szCs w:val="22"/>
          <w:lang w:val="en-GB"/>
        </w:rPr>
      </w:pPr>
      <w:r w:rsidRPr="00564247">
        <w:rPr>
          <w:rStyle w:val="markedcontent"/>
          <w:rFonts w:ascii="Arial" w:hAnsi="Arial" w:cs="Arial"/>
          <w:sz w:val="22"/>
          <w:szCs w:val="22"/>
          <w:lang w:val="en-GB"/>
        </w:rPr>
        <w:t xml:space="preserve"> </w:t>
      </w:r>
    </w:p>
    <w:p w14:paraId="4E103B4B" w14:textId="1171F62E" w:rsidR="00564247" w:rsidRPr="00564247" w:rsidRDefault="00564247" w:rsidP="00564247">
      <w:pPr>
        <w:jc w:val="both"/>
        <w:rPr>
          <w:rStyle w:val="markedcontent"/>
          <w:rFonts w:ascii="Arial" w:hAnsi="Arial" w:cs="Arial"/>
          <w:sz w:val="22"/>
          <w:szCs w:val="22"/>
          <w:lang w:val="en-GB"/>
        </w:rPr>
      </w:pPr>
      <w:r w:rsidRPr="00564247">
        <w:rPr>
          <w:rStyle w:val="markedcontent"/>
          <w:rFonts w:ascii="Arial" w:hAnsi="Arial" w:cs="Arial"/>
          <w:sz w:val="22"/>
          <w:szCs w:val="22"/>
          <w:lang w:val="en-GB"/>
        </w:rPr>
        <w:t xml:space="preserve">Demand for construction machinery temporarily declined owing to the impact from the coronavirus pandemic, but it has since recovered sharply, especially outside of Japan, and is expected to continue increasing. </w:t>
      </w:r>
      <w:r>
        <w:rPr>
          <w:rStyle w:val="markedcontent"/>
          <w:rFonts w:ascii="Arial" w:hAnsi="Arial" w:cs="Arial"/>
          <w:sz w:val="22"/>
          <w:szCs w:val="22"/>
          <w:lang w:val="en-GB"/>
        </w:rPr>
        <w:t>YOKOHAMA</w:t>
      </w:r>
      <w:r w:rsidRPr="00564247">
        <w:rPr>
          <w:rStyle w:val="markedcontent"/>
          <w:rFonts w:ascii="Arial" w:hAnsi="Arial" w:cs="Arial"/>
          <w:sz w:val="22"/>
          <w:szCs w:val="22"/>
          <w:lang w:val="en-GB"/>
        </w:rPr>
        <w:t xml:space="preserve"> also in the midst of expanding the spiral wire hose capacity of Yokohama Industrial Products – Hangzhou Co., Ltd. (Hangzhou City, Zhejiang Province), the Group’s high-pressure hydraulic hose production base in China, where production capacity will be nearly tripled by this September. To meet expected further increases in demand in coming years, Yokohama Rubber now has decided to also invest in expansion at its Ibaraki Plant in Japan.</w:t>
      </w:r>
      <w:r>
        <w:rPr>
          <w:rStyle w:val="markedcontent"/>
          <w:rFonts w:ascii="Arial" w:hAnsi="Arial" w:cs="Arial"/>
          <w:sz w:val="22"/>
          <w:szCs w:val="22"/>
          <w:lang w:val="en-GB"/>
        </w:rPr>
        <w:t xml:space="preserve">  </w:t>
      </w:r>
    </w:p>
    <w:p w14:paraId="5FBF900D" w14:textId="77777777" w:rsidR="00564247" w:rsidRPr="00564247" w:rsidRDefault="00564247" w:rsidP="00564247">
      <w:pPr>
        <w:jc w:val="both"/>
        <w:rPr>
          <w:rStyle w:val="markedcontent"/>
          <w:rFonts w:ascii="Arial" w:hAnsi="Arial" w:cs="Arial"/>
          <w:sz w:val="22"/>
          <w:szCs w:val="22"/>
          <w:lang w:val="en-GB"/>
        </w:rPr>
      </w:pPr>
      <w:r w:rsidRPr="00564247">
        <w:rPr>
          <w:rStyle w:val="markedcontent"/>
          <w:rFonts w:ascii="Arial" w:hAnsi="Arial" w:cs="Arial"/>
          <w:sz w:val="22"/>
          <w:szCs w:val="22"/>
          <w:lang w:val="en-GB"/>
        </w:rPr>
        <w:t xml:space="preserve"> </w:t>
      </w:r>
    </w:p>
    <w:p w14:paraId="29F384BD" w14:textId="010E1942" w:rsidR="00564247" w:rsidRPr="00564247" w:rsidRDefault="00723856" w:rsidP="00564247">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00564247" w:rsidRPr="00564247">
        <w:rPr>
          <w:rStyle w:val="markedcontent"/>
          <w:rFonts w:ascii="Arial" w:hAnsi="Arial" w:cs="Arial"/>
          <w:sz w:val="22"/>
          <w:szCs w:val="22"/>
          <w:lang w:val="en-GB"/>
        </w:rPr>
        <w:t xml:space="preserve"> is currently implementing Yokohama Transformation 2023 (YX2023), the Company’s medium-term management plan for fiscal years 2021–2023. Under this plan, the Company aims to</w:t>
      </w:r>
      <w:r>
        <w:rPr>
          <w:rStyle w:val="markedcontent"/>
          <w:rFonts w:ascii="Arial" w:hAnsi="Arial" w:cs="Arial"/>
          <w:sz w:val="22"/>
          <w:szCs w:val="22"/>
          <w:lang w:val="en-GB"/>
        </w:rPr>
        <w:t xml:space="preserve"> </w:t>
      </w:r>
      <w:r w:rsidR="00564247" w:rsidRPr="00564247">
        <w:rPr>
          <w:rStyle w:val="markedcontent"/>
          <w:rFonts w:ascii="Arial" w:hAnsi="Arial" w:cs="Arial"/>
          <w:sz w:val="22"/>
          <w:szCs w:val="22"/>
          <w:lang w:val="en-GB"/>
        </w:rPr>
        <w:t>enhance the MB segment’s growth potential and make it a source of stable earnings by concentrating the segment’s resources in its two strongest businesses</w:t>
      </w:r>
      <w:r>
        <w:rPr>
          <w:rStyle w:val="markedcontent"/>
          <w:rFonts w:ascii="Arial" w:hAnsi="Arial" w:cs="Arial"/>
          <w:sz w:val="22"/>
          <w:szCs w:val="22"/>
          <w:lang w:val="en-GB"/>
        </w:rPr>
        <w:t xml:space="preserve"> - </w:t>
      </w:r>
      <w:r w:rsidR="00564247" w:rsidRPr="00564247">
        <w:rPr>
          <w:rStyle w:val="markedcontent"/>
          <w:rFonts w:ascii="Arial" w:hAnsi="Arial" w:cs="Arial"/>
          <w:sz w:val="22"/>
          <w:szCs w:val="22"/>
          <w:lang w:val="en-GB"/>
        </w:rPr>
        <w:t xml:space="preserve">hose &amp; couplings and industrial products. </w:t>
      </w:r>
    </w:p>
    <w:p w14:paraId="7E3801ED" w14:textId="77777777" w:rsidR="00564247" w:rsidRPr="00564247" w:rsidRDefault="00564247" w:rsidP="00564247">
      <w:pPr>
        <w:jc w:val="both"/>
        <w:rPr>
          <w:rStyle w:val="markedcontent"/>
          <w:rFonts w:ascii="Arial" w:hAnsi="Arial" w:cs="Arial"/>
          <w:sz w:val="22"/>
          <w:szCs w:val="22"/>
          <w:lang w:val="en-GB"/>
        </w:rPr>
      </w:pPr>
      <w:r w:rsidRPr="00564247">
        <w:rPr>
          <w:rStyle w:val="markedcontent"/>
          <w:rFonts w:ascii="Arial" w:hAnsi="Arial" w:cs="Arial"/>
          <w:sz w:val="22"/>
          <w:szCs w:val="22"/>
          <w:lang w:val="en-GB"/>
        </w:rPr>
        <w:t xml:space="preserve"> </w:t>
      </w:r>
    </w:p>
    <w:p w14:paraId="45AED4F0" w14:textId="53561E3D" w:rsidR="00564247" w:rsidRPr="00723856" w:rsidRDefault="00564247" w:rsidP="00564247">
      <w:pPr>
        <w:jc w:val="both"/>
        <w:rPr>
          <w:rStyle w:val="markedcontent"/>
          <w:rFonts w:ascii="Arial" w:hAnsi="Arial" w:cs="Arial"/>
          <w:b/>
          <w:bCs/>
          <w:sz w:val="22"/>
          <w:szCs w:val="22"/>
          <w:lang w:val="en-GB"/>
        </w:rPr>
      </w:pPr>
      <w:r w:rsidRPr="00723856">
        <w:rPr>
          <w:rStyle w:val="markedcontent"/>
          <w:rFonts w:ascii="Arial" w:hAnsi="Arial" w:cs="Arial"/>
          <w:b/>
          <w:bCs/>
          <w:sz w:val="22"/>
          <w:szCs w:val="22"/>
          <w:lang w:val="en-GB"/>
        </w:rPr>
        <w:t xml:space="preserve">Profile of Ibaraki Plant  </w:t>
      </w:r>
    </w:p>
    <w:tbl>
      <w:tblPr>
        <w:tblStyle w:val="Tabellenraster"/>
        <w:tblW w:w="0" w:type="auto"/>
        <w:tblLook w:val="04A0" w:firstRow="1" w:lastRow="0" w:firstColumn="1" w:lastColumn="0" w:noHBand="0" w:noVBand="1"/>
      </w:tblPr>
      <w:tblGrid>
        <w:gridCol w:w="2972"/>
        <w:gridCol w:w="6090"/>
      </w:tblGrid>
      <w:tr w:rsidR="004A20E8" w14:paraId="092E0552" w14:textId="77777777" w:rsidTr="004A20E8">
        <w:tc>
          <w:tcPr>
            <w:tcW w:w="2972" w:type="dxa"/>
          </w:tcPr>
          <w:p w14:paraId="1BA18C66" w14:textId="2A91C777" w:rsidR="004A20E8" w:rsidRDefault="004A20E8" w:rsidP="00564247">
            <w:pPr>
              <w:jc w:val="both"/>
              <w:rPr>
                <w:rStyle w:val="markedcontent"/>
                <w:rFonts w:ascii="Arial" w:hAnsi="Arial" w:cs="Arial"/>
                <w:sz w:val="22"/>
                <w:szCs w:val="22"/>
                <w:lang w:val="en-GB"/>
              </w:rPr>
            </w:pPr>
            <w:r w:rsidRPr="00564247">
              <w:rPr>
                <w:rStyle w:val="markedcontent"/>
                <w:rFonts w:ascii="Arial" w:hAnsi="Arial" w:cs="Arial"/>
                <w:sz w:val="22"/>
                <w:szCs w:val="22"/>
                <w:lang w:val="en-GB"/>
              </w:rPr>
              <w:t>Established</w:t>
            </w:r>
          </w:p>
        </w:tc>
        <w:tc>
          <w:tcPr>
            <w:tcW w:w="6090" w:type="dxa"/>
          </w:tcPr>
          <w:p w14:paraId="1F93EE69" w14:textId="70A9CE8F" w:rsidR="004A20E8" w:rsidRDefault="004A20E8" w:rsidP="00564247">
            <w:pPr>
              <w:jc w:val="both"/>
              <w:rPr>
                <w:rStyle w:val="markedcontent"/>
                <w:rFonts w:ascii="Arial" w:hAnsi="Arial" w:cs="Arial"/>
                <w:sz w:val="22"/>
                <w:szCs w:val="22"/>
                <w:lang w:val="en-GB"/>
              </w:rPr>
            </w:pPr>
            <w:r>
              <w:rPr>
                <w:rStyle w:val="markedcontent"/>
                <w:rFonts w:ascii="Arial" w:hAnsi="Arial" w:cs="Arial"/>
                <w:sz w:val="22"/>
                <w:szCs w:val="22"/>
                <w:lang w:val="en-GB"/>
              </w:rPr>
              <w:t>1973</w:t>
            </w:r>
          </w:p>
        </w:tc>
      </w:tr>
      <w:tr w:rsidR="004A20E8" w:rsidRPr="00673D5B" w14:paraId="089C757B" w14:textId="77777777" w:rsidTr="004A20E8">
        <w:tc>
          <w:tcPr>
            <w:tcW w:w="2972" w:type="dxa"/>
          </w:tcPr>
          <w:p w14:paraId="458EBFBB" w14:textId="4662FB4B" w:rsidR="004A20E8" w:rsidRDefault="004A20E8" w:rsidP="00564247">
            <w:pPr>
              <w:jc w:val="both"/>
              <w:rPr>
                <w:rStyle w:val="markedcontent"/>
                <w:rFonts w:ascii="Arial" w:hAnsi="Arial" w:cs="Arial"/>
                <w:sz w:val="22"/>
                <w:szCs w:val="22"/>
                <w:lang w:val="en-GB"/>
              </w:rPr>
            </w:pPr>
            <w:r>
              <w:rPr>
                <w:rStyle w:val="markedcontent"/>
                <w:rFonts w:ascii="Arial" w:hAnsi="Arial" w:cs="Arial"/>
                <w:sz w:val="22"/>
                <w:szCs w:val="22"/>
                <w:lang w:val="en-GB"/>
              </w:rPr>
              <w:t>Location</w:t>
            </w:r>
          </w:p>
        </w:tc>
        <w:tc>
          <w:tcPr>
            <w:tcW w:w="6090" w:type="dxa"/>
          </w:tcPr>
          <w:p w14:paraId="105E3178" w14:textId="0EA216A3" w:rsidR="004A20E8" w:rsidRDefault="004A20E8" w:rsidP="00564247">
            <w:pPr>
              <w:jc w:val="both"/>
              <w:rPr>
                <w:rStyle w:val="markedcontent"/>
                <w:rFonts w:ascii="Arial" w:hAnsi="Arial" w:cs="Arial"/>
                <w:sz w:val="22"/>
                <w:szCs w:val="22"/>
                <w:lang w:val="en-GB"/>
              </w:rPr>
            </w:pPr>
            <w:r w:rsidRPr="00564247">
              <w:rPr>
                <w:rStyle w:val="markedcontent"/>
                <w:rFonts w:ascii="Arial" w:hAnsi="Arial" w:cs="Arial"/>
                <w:sz w:val="22"/>
                <w:szCs w:val="22"/>
                <w:lang w:val="en-GB"/>
              </w:rPr>
              <w:t xml:space="preserve">1 </w:t>
            </w:r>
            <w:proofErr w:type="spellStart"/>
            <w:r w:rsidRPr="00564247">
              <w:rPr>
                <w:rStyle w:val="markedcontent"/>
                <w:rFonts w:ascii="Arial" w:hAnsi="Arial" w:cs="Arial"/>
                <w:sz w:val="22"/>
                <w:szCs w:val="22"/>
                <w:lang w:val="en-GB"/>
              </w:rPr>
              <w:t>Hatori</w:t>
            </w:r>
            <w:proofErr w:type="spellEnd"/>
            <w:r w:rsidRPr="00564247">
              <w:rPr>
                <w:rStyle w:val="markedcontent"/>
                <w:rFonts w:ascii="Arial" w:hAnsi="Arial" w:cs="Arial"/>
                <w:sz w:val="22"/>
                <w:szCs w:val="22"/>
                <w:lang w:val="en-GB"/>
              </w:rPr>
              <w:t xml:space="preserve">-Nishi, </w:t>
            </w:r>
            <w:proofErr w:type="spellStart"/>
            <w:r w:rsidRPr="00564247">
              <w:rPr>
                <w:rStyle w:val="markedcontent"/>
                <w:rFonts w:ascii="Arial" w:hAnsi="Arial" w:cs="Arial"/>
                <w:sz w:val="22"/>
                <w:szCs w:val="22"/>
                <w:lang w:val="en-GB"/>
              </w:rPr>
              <w:t>Omitama</w:t>
            </w:r>
            <w:proofErr w:type="spellEnd"/>
            <w:r w:rsidRPr="00564247">
              <w:rPr>
                <w:rStyle w:val="markedcontent"/>
                <w:rFonts w:ascii="Arial" w:hAnsi="Arial" w:cs="Arial"/>
                <w:sz w:val="22"/>
                <w:szCs w:val="22"/>
                <w:lang w:val="en-GB"/>
              </w:rPr>
              <w:t xml:space="preserve"> City, Ibaraki Prefecture, Japan</w:t>
            </w:r>
          </w:p>
        </w:tc>
      </w:tr>
      <w:tr w:rsidR="004A20E8" w14:paraId="3AC4262F" w14:textId="77777777" w:rsidTr="004A20E8">
        <w:tc>
          <w:tcPr>
            <w:tcW w:w="2972" w:type="dxa"/>
          </w:tcPr>
          <w:p w14:paraId="75539B97" w14:textId="419D42F3" w:rsidR="004A20E8" w:rsidRDefault="004A20E8" w:rsidP="00564247">
            <w:pPr>
              <w:jc w:val="both"/>
              <w:rPr>
                <w:rStyle w:val="markedcontent"/>
                <w:rFonts w:ascii="Arial" w:hAnsi="Arial" w:cs="Arial"/>
                <w:sz w:val="22"/>
                <w:szCs w:val="22"/>
                <w:lang w:val="en-GB"/>
              </w:rPr>
            </w:pPr>
            <w:r>
              <w:rPr>
                <w:rStyle w:val="markedcontent"/>
                <w:rFonts w:ascii="Arial" w:hAnsi="Arial" w:cs="Arial"/>
                <w:sz w:val="22"/>
                <w:szCs w:val="22"/>
                <w:lang w:val="en-GB"/>
              </w:rPr>
              <w:t>Site Area</w:t>
            </w:r>
          </w:p>
        </w:tc>
        <w:tc>
          <w:tcPr>
            <w:tcW w:w="6090" w:type="dxa"/>
          </w:tcPr>
          <w:p w14:paraId="2384DAA1" w14:textId="4FC1E8D0" w:rsidR="004A20E8" w:rsidRDefault="004A20E8" w:rsidP="00564247">
            <w:pPr>
              <w:jc w:val="both"/>
              <w:rPr>
                <w:rStyle w:val="markedcontent"/>
                <w:rFonts w:ascii="Arial" w:hAnsi="Arial" w:cs="Arial"/>
                <w:sz w:val="22"/>
                <w:szCs w:val="22"/>
                <w:lang w:val="en-GB"/>
              </w:rPr>
            </w:pPr>
            <w:r>
              <w:rPr>
                <w:rStyle w:val="markedcontent"/>
                <w:rFonts w:ascii="Arial" w:hAnsi="Arial" w:cs="Arial"/>
                <w:sz w:val="22"/>
                <w:szCs w:val="22"/>
                <w:lang w:val="en-GB"/>
              </w:rPr>
              <w:t>152,000m2</w:t>
            </w:r>
          </w:p>
        </w:tc>
      </w:tr>
      <w:tr w:rsidR="004A20E8" w:rsidRPr="00673D5B" w14:paraId="296E089E" w14:textId="77777777" w:rsidTr="004A20E8">
        <w:tc>
          <w:tcPr>
            <w:tcW w:w="2972" w:type="dxa"/>
          </w:tcPr>
          <w:p w14:paraId="11F9AECC" w14:textId="52779C36" w:rsidR="004A20E8" w:rsidRDefault="004A20E8" w:rsidP="00564247">
            <w:pPr>
              <w:jc w:val="both"/>
              <w:rPr>
                <w:rStyle w:val="markedcontent"/>
                <w:rFonts w:ascii="Arial" w:hAnsi="Arial" w:cs="Arial"/>
                <w:sz w:val="22"/>
                <w:szCs w:val="22"/>
                <w:lang w:val="en-GB"/>
              </w:rPr>
            </w:pPr>
            <w:r>
              <w:rPr>
                <w:rStyle w:val="markedcontent"/>
                <w:rFonts w:ascii="Arial" w:hAnsi="Arial" w:cs="Arial"/>
                <w:sz w:val="22"/>
                <w:szCs w:val="22"/>
                <w:lang w:val="en-GB"/>
              </w:rPr>
              <w:t>Business</w:t>
            </w:r>
          </w:p>
        </w:tc>
        <w:tc>
          <w:tcPr>
            <w:tcW w:w="6090" w:type="dxa"/>
          </w:tcPr>
          <w:p w14:paraId="32B373CB" w14:textId="370D45F2" w:rsidR="004A20E8" w:rsidRDefault="004A20E8" w:rsidP="00564247">
            <w:pPr>
              <w:jc w:val="both"/>
              <w:rPr>
                <w:rStyle w:val="markedcontent"/>
                <w:rFonts w:ascii="Arial" w:hAnsi="Arial" w:cs="Arial"/>
                <w:sz w:val="22"/>
                <w:szCs w:val="22"/>
                <w:lang w:val="en-GB"/>
              </w:rPr>
            </w:pPr>
            <w:r>
              <w:rPr>
                <w:rStyle w:val="markedcontent"/>
                <w:rFonts w:ascii="Arial" w:hAnsi="Arial" w:cs="Arial"/>
                <w:sz w:val="22"/>
                <w:szCs w:val="22"/>
                <w:lang w:val="en-GB"/>
              </w:rPr>
              <w:t>Production of high-pressure hoses</w:t>
            </w:r>
          </w:p>
        </w:tc>
      </w:tr>
    </w:tbl>
    <w:p w14:paraId="577638D0" w14:textId="77777777" w:rsidR="004A20E8" w:rsidRDefault="004A20E8" w:rsidP="00564247">
      <w:pPr>
        <w:jc w:val="both"/>
        <w:rPr>
          <w:rStyle w:val="markedcontent"/>
          <w:rFonts w:ascii="Arial" w:hAnsi="Arial" w:cs="Arial"/>
          <w:sz w:val="22"/>
          <w:szCs w:val="22"/>
          <w:lang w:val="en-GB"/>
        </w:rPr>
      </w:pPr>
    </w:p>
    <w:p w14:paraId="558B9774" w14:textId="34E5302F" w:rsidR="00723856" w:rsidRDefault="00520A6D" w:rsidP="00564247">
      <w:pPr>
        <w:jc w:val="both"/>
        <w:rPr>
          <w:rStyle w:val="markedcontent"/>
          <w:rFonts w:ascii="Arial" w:hAnsi="Arial" w:cs="Arial"/>
          <w:sz w:val="22"/>
          <w:szCs w:val="22"/>
          <w:lang w:val="en-GB"/>
        </w:rPr>
      </w:pPr>
      <w:r>
        <w:rPr>
          <w:rFonts w:ascii="Arial" w:hAnsi="Arial" w:cs="Arial"/>
          <w:noProof/>
          <w:sz w:val="22"/>
          <w:szCs w:val="22"/>
          <w:lang w:val="en-GB"/>
        </w:rPr>
        <w:drawing>
          <wp:inline distT="0" distB="0" distL="0" distR="0" wp14:anchorId="69A58701" wp14:editId="7A4932EF">
            <wp:extent cx="3543300" cy="2362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614" cy="2362409"/>
                    </a:xfrm>
                    <a:prstGeom prst="rect">
                      <a:avLst/>
                    </a:prstGeom>
                  </pic:spPr>
                </pic:pic>
              </a:graphicData>
            </a:graphic>
          </wp:inline>
        </w:drawing>
      </w:r>
    </w:p>
    <w:p w14:paraId="6D32D72D" w14:textId="520B57A7" w:rsidR="00520A6D" w:rsidRPr="00520A6D" w:rsidRDefault="00520A6D" w:rsidP="00564247">
      <w:pPr>
        <w:jc w:val="both"/>
        <w:rPr>
          <w:rStyle w:val="markedcontent"/>
          <w:rFonts w:ascii="Arial" w:hAnsi="Arial" w:cs="Arial"/>
          <w:i/>
          <w:iCs/>
          <w:sz w:val="18"/>
          <w:szCs w:val="18"/>
          <w:lang w:val="en-GB"/>
        </w:rPr>
      </w:pPr>
      <w:r w:rsidRPr="00520A6D">
        <w:rPr>
          <w:rStyle w:val="markedcontent"/>
          <w:rFonts w:ascii="Arial" w:hAnsi="Arial" w:cs="Arial"/>
          <w:i/>
          <w:iCs/>
          <w:sz w:val="18"/>
          <w:szCs w:val="18"/>
          <w:lang w:val="en-GB"/>
        </w:rPr>
        <w:t>Ibaraki Plant</w:t>
      </w:r>
    </w:p>
    <w:sectPr w:rsidR="00520A6D" w:rsidRPr="00520A6D"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BAFF" w14:textId="77777777" w:rsidR="00083E19" w:rsidRDefault="00083E19" w:rsidP="00B25742">
      <w:r>
        <w:separator/>
      </w:r>
    </w:p>
  </w:endnote>
  <w:endnote w:type="continuationSeparator" w:id="0">
    <w:p w14:paraId="384E1A46" w14:textId="77777777" w:rsidR="00083E19" w:rsidRDefault="00083E19"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857B7C"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100C" w14:textId="77777777" w:rsidR="00083E19" w:rsidRDefault="00083E19" w:rsidP="00B25742">
      <w:r>
        <w:separator/>
      </w:r>
    </w:p>
  </w:footnote>
  <w:footnote w:type="continuationSeparator" w:id="0">
    <w:p w14:paraId="5F987687" w14:textId="77777777" w:rsidR="00083E19" w:rsidRDefault="00083E19"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F4F06"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73FEA"/>
    <w:rsid w:val="00076041"/>
    <w:rsid w:val="00082B27"/>
    <w:rsid w:val="00083E19"/>
    <w:rsid w:val="00086BD7"/>
    <w:rsid w:val="00093301"/>
    <w:rsid w:val="00094491"/>
    <w:rsid w:val="00096ACD"/>
    <w:rsid w:val="00096DB6"/>
    <w:rsid w:val="00097EB7"/>
    <w:rsid w:val="000A35DA"/>
    <w:rsid w:val="000B0DD1"/>
    <w:rsid w:val="000B39B6"/>
    <w:rsid w:val="000B6BAC"/>
    <w:rsid w:val="000C01AF"/>
    <w:rsid w:val="000C308E"/>
    <w:rsid w:val="000D0B92"/>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617D"/>
    <w:rsid w:val="0012650C"/>
    <w:rsid w:val="001335B1"/>
    <w:rsid w:val="00136C1E"/>
    <w:rsid w:val="001420C1"/>
    <w:rsid w:val="00142A2E"/>
    <w:rsid w:val="00143F89"/>
    <w:rsid w:val="001463E7"/>
    <w:rsid w:val="00147130"/>
    <w:rsid w:val="00147F3E"/>
    <w:rsid w:val="00161E69"/>
    <w:rsid w:val="0017006D"/>
    <w:rsid w:val="001750E5"/>
    <w:rsid w:val="00184B59"/>
    <w:rsid w:val="00195D48"/>
    <w:rsid w:val="001A062F"/>
    <w:rsid w:val="001A48E4"/>
    <w:rsid w:val="001A721D"/>
    <w:rsid w:val="001B06F7"/>
    <w:rsid w:val="001B47E6"/>
    <w:rsid w:val="001B4AB8"/>
    <w:rsid w:val="001B5ED0"/>
    <w:rsid w:val="001B668F"/>
    <w:rsid w:val="001C0925"/>
    <w:rsid w:val="001D0530"/>
    <w:rsid w:val="001D1402"/>
    <w:rsid w:val="001D3A04"/>
    <w:rsid w:val="001D5339"/>
    <w:rsid w:val="001D7E76"/>
    <w:rsid w:val="001F13ED"/>
    <w:rsid w:val="001F1C51"/>
    <w:rsid w:val="001F2D2D"/>
    <w:rsid w:val="001F600E"/>
    <w:rsid w:val="002041D1"/>
    <w:rsid w:val="00204E9B"/>
    <w:rsid w:val="00205048"/>
    <w:rsid w:val="00206AA7"/>
    <w:rsid w:val="002079A9"/>
    <w:rsid w:val="0021106C"/>
    <w:rsid w:val="002129AB"/>
    <w:rsid w:val="00215BDC"/>
    <w:rsid w:val="00216AF7"/>
    <w:rsid w:val="00217DCC"/>
    <w:rsid w:val="00220D6A"/>
    <w:rsid w:val="00223ECD"/>
    <w:rsid w:val="002245FA"/>
    <w:rsid w:val="00226089"/>
    <w:rsid w:val="002370AE"/>
    <w:rsid w:val="00237C38"/>
    <w:rsid w:val="002429C4"/>
    <w:rsid w:val="00243DDB"/>
    <w:rsid w:val="00243F79"/>
    <w:rsid w:val="00246062"/>
    <w:rsid w:val="00246D62"/>
    <w:rsid w:val="002544F0"/>
    <w:rsid w:val="00255C85"/>
    <w:rsid w:val="002572B8"/>
    <w:rsid w:val="002608D0"/>
    <w:rsid w:val="00260EFB"/>
    <w:rsid w:val="00275A4B"/>
    <w:rsid w:val="0027702C"/>
    <w:rsid w:val="002923B2"/>
    <w:rsid w:val="002A1786"/>
    <w:rsid w:val="002A20CF"/>
    <w:rsid w:val="002A7EC1"/>
    <w:rsid w:val="002B272F"/>
    <w:rsid w:val="002B4A48"/>
    <w:rsid w:val="002B5189"/>
    <w:rsid w:val="002B683F"/>
    <w:rsid w:val="002B7775"/>
    <w:rsid w:val="002C0978"/>
    <w:rsid w:val="002C0A7F"/>
    <w:rsid w:val="002D25BD"/>
    <w:rsid w:val="002D3BF5"/>
    <w:rsid w:val="002E02D5"/>
    <w:rsid w:val="002E0E07"/>
    <w:rsid w:val="002E1D55"/>
    <w:rsid w:val="002E71BD"/>
    <w:rsid w:val="002F39E8"/>
    <w:rsid w:val="002F3E51"/>
    <w:rsid w:val="003013B0"/>
    <w:rsid w:val="00302B3A"/>
    <w:rsid w:val="00304094"/>
    <w:rsid w:val="00304B85"/>
    <w:rsid w:val="00305D0D"/>
    <w:rsid w:val="00311017"/>
    <w:rsid w:val="0031357D"/>
    <w:rsid w:val="00313944"/>
    <w:rsid w:val="0031608C"/>
    <w:rsid w:val="003209E6"/>
    <w:rsid w:val="00322B38"/>
    <w:rsid w:val="00335F43"/>
    <w:rsid w:val="00336C16"/>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59FD"/>
    <w:rsid w:val="003F7D61"/>
    <w:rsid w:val="00405C44"/>
    <w:rsid w:val="00413AD0"/>
    <w:rsid w:val="00413B44"/>
    <w:rsid w:val="00415940"/>
    <w:rsid w:val="00421B14"/>
    <w:rsid w:val="004309D4"/>
    <w:rsid w:val="004344F7"/>
    <w:rsid w:val="00434D37"/>
    <w:rsid w:val="004422AC"/>
    <w:rsid w:val="004426F6"/>
    <w:rsid w:val="00444664"/>
    <w:rsid w:val="00444C90"/>
    <w:rsid w:val="00445C63"/>
    <w:rsid w:val="004502C9"/>
    <w:rsid w:val="004534DF"/>
    <w:rsid w:val="004539C8"/>
    <w:rsid w:val="0045699E"/>
    <w:rsid w:val="00464BBD"/>
    <w:rsid w:val="00466D95"/>
    <w:rsid w:val="00473E7F"/>
    <w:rsid w:val="004814AA"/>
    <w:rsid w:val="00487F40"/>
    <w:rsid w:val="00493C04"/>
    <w:rsid w:val="00493EBC"/>
    <w:rsid w:val="00496771"/>
    <w:rsid w:val="004A00DB"/>
    <w:rsid w:val="004A191D"/>
    <w:rsid w:val="004A20E8"/>
    <w:rsid w:val="004A48F5"/>
    <w:rsid w:val="004A4FCC"/>
    <w:rsid w:val="004C696F"/>
    <w:rsid w:val="004D20A5"/>
    <w:rsid w:val="004D2A3B"/>
    <w:rsid w:val="004D5FBE"/>
    <w:rsid w:val="004D7519"/>
    <w:rsid w:val="004E3DFB"/>
    <w:rsid w:val="004E4C1B"/>
    <w:rsid w:val="004E53E2"/>
    <w:rsid w:val="004E7A12"/>
    <w:rsid w:val="004F4BB4"/>
    <w:rsid w:val="004F4C9F"/>
    <w:rsid w:val="004F4EE7"/>
    <w:rsid w:val="005126BB"/>
    <w:rsid w:val="005137C9"/>
    <w:rsid w:val="00515F1B"/>
    <w:rsid w:val="00520A6D"/>
    <w:rsid w:val="00521EF3"/>
    <w:rsid w:val="005314B5"/>
    <w:rsid w:val="005315A5"/>
    <w:rsid w:val="00532CB4"/>
    <w:rsid w:val="00536C88"/>
    <w:rsid w:val="0054259E"/>
    <w:rsid w:val="00544A7E"/>
    <w:rsid w:val="00544BE0"/>
    <w:rsid w:val="005453D9"/>
    <w:rsid w:val="00546F20"/>
    <w:rsid w:val="005513B4"/>
    <w:rsid w:val="00553E6A"/>
    <w:rsid w:val="005542F5"/>
    <w:rsid w:val="00556497"/>
    <w:rsid w:val="00564247"/>
    <w:rsid w:val="00567EC1"/>
    <w:rsid w:val="00575320"/>
    <w:rsid w:val="00585C22"/>
    <w:rsid w:val="00587B50"/>
    <w:rsid w:val="00592178"/>
    <w:rsid w:val="005A2269"/>
    <w:rsid w:val="005D32B3"/>
    <w:rsid w:val="005D4A82"/>
    <w:rsid w:val="005D4E93"/>
    <w:rsid w:val="005D6BB8"/>
    <w:rsid w:val="005D7D67"/>
    <w:rsid w:val="005E2DD4"/>
    <w:rsid w:val="005E4AA9"/>
    <w:rsid w:val="005E4B8F"/>
    <w:rsid w:val="005F1E73"/>
    <w:rsid w:val="005F58F9"/>
    <w:rsid w:val="006006C6"/>
    <w:rsid w:val="006008EC"/>
    <w:rsid w:val="006014A2"/>
    <w:rsid w:val="006112F6"/>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3D5B"/>
    <w:rsid w:val="0067426B"/>
    <w:rsid w:val="00676962"/>
    <w:rsid w:val="00683969"/>
    <w:rsid w:val="00685AEE"/>
    <w:rsid w:val="0068707E"/>
    <w:rsid w:val="00690553"/>
    <w:rsid w:val="00690B0C"/>
    <w:rsid w:val="00694568"/>
    <w:rsid w:val="006A4782"/>
    <w:rsid w:val="006B1A7A"/>
    <w:rsid w:val="006B7071"/>
    <w:rsid w:val="006C226D"/>
    <w:rsid w:val="006C3BC4"/>
    <w:rsid w:val="006C4415"/>
    <w:rsid w:val="006C71B3"/>
    <w:rsid w:val="006D2311"/>
    <w:rsid w:val="006E4823"/>
    <w:rsid w:val="006F0A20"/>
    <w:rsid w:val="006F0A34"/>
    <w:rsid w:val="006F15C3"/>
    <w:rsid w:val="006F3B42"/>
    <w:rsid w:val="006F60B2"/>
    <w:rsid w:val="007050FA"/>
    <w:rsid w:val="00710282"/>
    <w:rsid w:val="00711850"/>
    <w:rsid w:val="00713004"/>
    <w:rsid w:val="00723856"/>
    <w:rsid w:val="00725F6E"/>
    <w:rsid w:val="007371FC"/>
    <w:rsid w:val="00740E47"/>
    <w:rsid w:val="00741582"/>
    <w:rsid w:val="00743E5B"/>
    <w:rsid w:val="00744599"/>
    <w:rsid w:val="00746C33"/>
    <w:rsid w:val="00747BCB"/>
    <w:rsid w:val="007520D1"/>
    <w:rsid w:val="00753993"/>
    <w:rsid w:val="00754604"/>
    <w:rsid w:val="00754C04"/>
    <w:rsid w:val="00761E2B"/>
    <w:rsid w:val="00762E20"/>
    <w:rsid w:val="007651F9"/>
    <w:rsid w:val="00772CFF"/>
    <w:rsid w:val="007749A3"/>
    <w:rsid w:val="007751D9"/>
    <w:rsid w:val="00780053"/>
    <w:rsid w:val="0078084E"/>
    <w:rsid w:val="00781EFD"/>
    <w:rsid w:val="007940CB"/>
    <w:rsid w:val="007A1364"/>
    <w:rsid w:val="007A6B07"/>
    <w:rsid w:val="007A73C0"/>
    <w:rsid w:val="007B0F9C"/>
    <w:rsid w:val="007B774A"/>
    <w:rsid w:val="007C00EF"/>
    <w:rsid w:val="007C264E"/>
    <w:rsid w:val="007C3A5A"/>
    <w:rsid w:val="007C7224"/>
    <w:rsid w:val="007D3BFE"/>
    <w:rsid w:val="007E6445"/>
    <w:rsid w:val="007E6B59"/>
    <w:rsid w:val="007F0654"/>
    <w:rsid w:val="007F0EDD"/>
    <w:rsid w:val="007F22B1"/>
    <w:rsid w:val="007F3E64"/>
    <w:rsid w:val="007F61B9"/>
    <w:rsid w:val="00800308"/>
    <w:rsid w:val="00800A7F"/>
    <w:rsid w:val="00804B8C"/>
    <w:rsid w:val="00812DCC"/>
    <w:rsid w:val="00813DCB"/>
    <w:rsid w:val="00817EC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5956"/>
    <w:rsid w:val="008A7C08"/>
    <w:rsid w:val="008B05D8"/>
    <w:rsid w:val="008B54C3"/>
    <w:rsid w:val="008C0C58"/>
    <w:rsid w:val="008C2946"/>
    <w:rsid w:val="008C58D4"/>
    <w:rsid w:val="008C59C0"/>
    <w:rsid w:val="008C7707"/>
    <w:rsid w:val="008D56EF"/>
    <w:rsid w:val="008E54BA"/>
    <w:rsid w:val="008E68BB"/>
    <w:rsid w:val="008F3310"/>
    <w:rsid w:val="008F5417"/>
    <w:rsid w:val="008F6226"/>
    <w:rsid w:val="008F72BC"/>
    <w:rsid w:val="009101DC"/>
    <w:rsid w:val="00914F9B"/>
    <w:rsid w:val="00920097"/>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86015"/>
    <w:rsid w:val="0099126E"/>
    <w:rsid w:val="00992309"/>
    <w:rsid w:val="009A2D09"/>
    <w:rsid w:val="009B23CE"/>
    <w:rsid w:val="009B41F0"/>
    <w:rsid w:val="009B5473"/>
    <w:rsid w:val="009B59C5"/>
    <w:rsid w:val="009C71C3"/>
    <w:rsid w:val="009D6BA1"/>
    <w:rsid w:val="009D6EB2"/>
    <w:rsid w:val="009D74F0"/>
    <w:rsid w:val="009E089C"/>
    <w:rsid w:val="009E3076"/>
    <w:rsid w:val="009E4272"/>
    <w:rsid w:val="009E680F"/>
    <w:rsid w:val="009E7269"/>
    <w:rsid w:val="009E7299"/>
    <w:rsid w:val="009F24B3"/>
    <w:rsid w:val="009F42A7"/>
    <w:rsid w:val="009F538B"/>
    <w:rsid w:val="009F693C"/>
    <w:rsid w:val="00A15A12"/>
    <w:rsid w:val="00A16CFA"/>
    <w:rsid w:val="00A16ECF"/>
    <w:rsid w:val="00A20DFC"/>
    <w:rsid w:val="00A27E8A"/>
    <w:rsid w:val="00A32DAC"/>
    <w:rsid w:val="00A3398D"/>
    <w:rsid w:val="00A36116"/>
    <w:rsid w:val="00A40E12"/>
    <w:rsid w:val="00A41960"/>
    <w:rsid w:val="00A57919"/>
    <w:rsid w:val="00A61C04"/>
    <w:rsid w:val="00A62685"/>
    <w:rsid w:val="00A67383"/>
    <w:rsid w:val="00A76EED"/>
    <w:rsid w:val="00A8364B"/>
    <w:rsid w:val="00A8404E"/>
    <w:rsid w:val="00A910FF"/>
    <w:rsid w:val="00A9151D"/>
    <w:rsid w:val="00A9199E"/>
    <w:rsid w:val="00A934DB"/>
    <w:rsid w:val="00A93CFC"/>
    <w:rsid w:val="00A9620A"/>
    <w:rsid w:val="00A96472"/>
    <w:rsid w:val="00A97B62"/>
    <w:rsid w:val="00A97FD1"/>
    <w:rsid w:val="00AA0EA0"/>
    <w:rsid w:val="00AA1E7A"/>
    <w:rsid w:val="00AA241A"/>
    <w:rsid w:val="00AA46B2"/>
    <w:rsid w:val="00AA59AA"/>
    <w:rsid w:val="00AB29FB"/>
    <w:rsid w:val="00AB3D14"/>
    <w:rsid w:val="00AC0BE4"/>
    <w:rsid w:val="00AC20DC"/>
    <w:rsid w:val="00AC5A73"/>
    <w:rsid w:val="00AD010A"/>
    <w:rsid w:val="00AD2D3A"/>
    <w:rsid w:val="00AD2D5D"/>
    <w:rsid w:val="00AE089E"/>
    <w:rsid w:val="00AE1937"/>
    <w:rsid w:val="00AE72AE"/>
    <w:rsid w:val="00AF2E2D"/>
    <w:rsid w:val="00AF541D"/>
    <w:rsid w:val="00AF544C"/>
    <w:rsid w:val="00AF6A51"/>
    <w:rsid w:val="00B00E46"/>
    <w:rsid w:val="00B107A1"/>
    <w:rsid w:val="00B10F12"/>
    <w:rsid w:val="00B1623F"/>
    <w:rsid w:val="00B20DED"/>
    <w:rsid w:val="00B25742"/>
    <w:rsid w:val="00B31F9C"/>
    <w:rsid w:val="00B325CA"/>
    <w:rsid w:val="00B3624C"/>
    <w:rsid w:val="00B45C4F"/>
    <w:rsid w:val="00B52140"/>
    <w:rsid w:val="00B5398A"/>
    <w:rsid w:val="00B601AF"/>
    <w:rsid w:val="00B614B3"/>
    <w:rsid w:val="00B71549"/>
    <w:rsid w:val="00B75B00"/>
    <w:rsid w:val="00B76815"/>
    <w:rsid w:val="00B76A0B"/>
    <w:rsid w:val="00B91D51"/>
    <w:rsid w:val="00B959B1"/>
    <w:rsid w:val="00BA038C"/>
    <w:rsid w:val="00BA48CE"/>
    <w:rsid w:val="00BB0FD0"/>
    <w:rsid w:val="00BB1897"/>
    <w:rsid w:val="00BB37D9"/>
    <w:rsid w:val="00BB41B4"/>
    <w:rsid w:val="00BB5C86"/>
    <w:rsid w:val="00BB5D88"/>
    <w:rsid w:val="00BC4ED1"/>
    <w:rsid w:val="00BD6127"/>
    <w:rsid w:val="00BD6D16"/>
    <w:rsid w:val="00BE0697"/>
    <w:rsid w:val="00BE54DA"/>
    <w:rsid w:val="00BE6B30"/>
    <w:rsid w:val="00BF00B8"/>
    <w:rsid w:val="00BF493C"/>
    <w:rsid w:val="00BF56FA"/>
    <w:rsid w:val="00BF5AAB"/>
    <w:rsid w:val="00BF63E2"/>
    <w:rsid w:val="00BF7B73"/>
    <w:rsid w:val="00C009B6"/>
    <w:rsid w:val="00C00DC1"/>
    <w:rsid w:val="00C03876"/>
    <w:rsid w:val="00C039FB"/>
    <w:rsid w:val="00C04D5D"/>
    <w:rsid w:val="00C056C4"/>
    <w:rsid w:val="00C1402A"/>
    <w:rsid w:val="00C143A9"/>
    <w:rsid w:val="00C21354"/>
    <w:rsid w:val="00C22B32"/>
    <w:rsid w:val="00C2347E"/>
    <w:rsid w:val="00C40596"/>
    <w:rsid w:val="00C4119B"/>
    <w:rsid w:val="00C41923"/>
    <w:rsid w:val="00C4487B"/>
    <w:rsid w:val="00C46B96"/>
    <w:rsid w:val="00C47770"/>
    <w:rsid w:val="00C47E5D"/>
    <w:rsid w:val="00C53D64"/>
    <w:rsid w:val="00C6354F"/>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3C56"/>
    <w:rsid w:val="00CE6EBD"/>
    <w:rsid w:val="00CE7BE0"/>
    <w:rsid w:val="00CF09D3"/>
    <w:rsid w:val="00CF0E9E"/>
    <w:rsid w:val="00CF1C8A"/>
    <w:rsid w:val="00CF610D"/>
    <w:rsid w:val="00D03610"/>
    <w:rsid w:val="00D063ED"/>
    <w:rsid w:val="00D104AB"/>
    <w:rsid w:val="00D1362D"/>
    <w:rsid w:val="00D14E71"/>
    <w:rsid w:val="00D152FB"/>
    <w:rsid w:val="00D2281C"/>
    <w:rsid w:val="00D22AB1"/>
    <w:rsid w:val="00D24D0E"/>
    <w:rsid w:val="00D259A1"/>
    <w:rsid w:val="00D3273A"/>
    <w:rsid w:val="00D35084"/>
    <w:rsid w:val="00D362EC"/>
    <w:rsid w:val="00D40FA3"/>
    <w:rsid w:val="00D46623"/>
    <w:rsid w:val="00D50270"/>
    <w:rsid w:val="00D506B1"/>
    <w:rsid w:val="00D52089"/>
    <w:rsid w:val="00D573A7"/>
    <w:rsid w:val="00D60E07"/>
    <w:rsid w:val="00D65D03"/>
    <w:rsid w:val="00D664E5"/>
    <w:rsid w:val="00D82748"/>
    <w:rsid w:val="00D8731F"/>
    <w:rsid w:val="00D90688"/>
    <w:rsid w:val="00D91F7B"/>
    <w:rsid w:val="00D97A85"/>
    <w:rsid w:val="00DA2C0A"/>
    <w:rsid w:val="00DA4DDA"/>
    <w:rsid w:val="00DA6B72"/>
    <w:rsid w:val="00DB3A02"/>
    <w:rsid w:val="00DB496F"/>
    <w:rsid w:val="00DC23E3"/>
    <w:rsid w:val="00DC7CC8"/>
    <w:rsid w:val="00DD0D96"/>
    <w:rsid w:val="00DD4BDE"/>
    <w:rsid w:val="00DE28E6"/>
    <w:rsid w:val="00DE325A"/>
    <w:rsid w:val="00DF4261"/>
    <w:rsid w:val="00DF4379"/>
    <w:rsid w:val="00E01BDE"/>
    <w:rsid w:val="00E12D3E"/>
    <w:rsid w:val="00E13A4F"/>
    <w:rsid w:val="00E20F25"/>
    <w:rsid w:val="00E211BC"/>
    <w:rsid w:val="00E2284B"/>
    <w:rsid w:val="00E229FF"/>
    <w:rsid w:val="00E35CD6"/>
    <w:rsid w:val="00E5238B"/>
    <w:rsid w:val="00E56E62"/>
    <w:rsid w:val="00E6385A"/>
    <w:rsid w:val="00E67B6E"/>
    <w:rsid w:val="00E77CE9"/>
    <w:rsid w:val="00E90052"/>
    <w:rsid w:val="00E93A9D"/>
    <w:rsid w:val="00EA2266"/>
    <w:rsid w:val="00EA3A62"/>
    <w:rsid w:val="00EA557E"/>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6292"/>
    <w:rsid w:val="00F0741B"/>
    <w:rsid w:val="00F2218B"/>
    <w:rsid w:val="00F24F50"/>
    <w:rsid w:val="00F272C1"/>
    <w:rsid w:val="00F3644F"/>
    <w:rsid w:val="00F36CD9"/>
    <w:rsid w:val="00F43445"/>
    <w:rsid w:val="00F45662"/>
    <w:rsid w:val="00F5032C"/>
    <w:rsid w:val="00F520FD"/>
    <w:rsid w:val="00F53207"/>
    <w:rsid w:val="00F564B0"/>
    <w:rsid w:val="00F57233"/>
    <w:rsid w:val="00F63777"/>
    <w:rsid w:val="00F67DA0"/>
    <w:rsid w:val="00F7054B"/>
    <w:rsid w:val="00F753E4"/>
    <w:rsid w:val="00F76122"/>
    <w:rsid w:val="00F817C0"/>
    <w:rsid w:val="00F86804"/>
    <w:rsid w:val="00F90852"/>
    <w:rsid w:val="00F92166"/>
    <w:rsid w:val="00F92AE3"/>
    <w:rsid w:val="00FA7B82"/>
    <w:rsid w:val="00FB0169"/>
    <w:rsid w:val="00FC1E3E"/>
    <w:rsid w:val="00FC6545"/>
    <w:rsid w:val="00FD4176"/>
    <w:rsid w:val="00FE02F5"/>
    <w:rsid w:val="00FE10FC"/>
    <w:rsid w:val="00FE1B65"/>
    <w:rsid w:val="00FE2182"/>
    <w:rsid w:val="00FE4337"/>
    <w:rsid w:val="00FE73A3"/>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1" ma:contentTypeDescription="Ein neues Dokument erstellen." ma:contentTypeScope="" ma:versionID="f3262985f11e47e64616c8e3fc5e224f">
  <xsd:schema xmlns:xsd="http://www.w3.org/2001/XMLSchema" xmlns:xs="http://www.w3.org/2001/XMLSchema" xmlns:p="http://schemas.microsoft.com/office/2006/metadata/properties" xmlns:ns2="63f393b2-a627-43bd-a4af-a45324419f5d" targetNamespace="http://schemas.microsoft.com/office/2006/metadata/properties" ma:root="true" ma:fieldsID="a9df5e60fe3d79e7e9cab5fd579fd083"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2.xml><?xml version="1.0" encoding="utf-8"?>
<ds:datastoreItem xmlns:ds="http://schemas.openxmlformats.org/officeDocument/2006/customXml" ds:itemID="{EF461B2F-66DC-4D55-8976-DD89311B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8</cp:revision>
  <cp:lastPrinted>2014-08-28T15:02:00Z</cp:lastPrinted>
  <dcterms:created xsi:type="dcterms:W3CDTF">2022-02-17T10:12:00Z</dcterms:created>
  <dcterms:modified xsi:type="dcterms:W3CDTF">2022-02-17T10:26:00Z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