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B1C" w14:textId="603563B4" w:rsidR="003D035A" w:rsidRDefault="003D035A" w:rsidP="00D3273A">
      <w:pPr>
        <w:pStyle w:val="berschrift3"/>
        <w:spacing w:before="0"/>
        <w:jc w:val="both"/>
        <w:rPr>
          <w:rFonts w:ascii="Arial" w:hAnsi="Arial" w:cs="Arial"/>
          <w:b w:val="0"/>
          <w:color w:val="auto"/>
          <w:sz w:val="22"/>
          <w:szCs w:val="22"/>
          <w:lang w:val="en-GB"/>
        </w:rPr>
      </w:pPr>
    </w:p>
    <w:p w14:paraId="7B3EEA39" w14:textId="77777777" w:rsidR="00AC20DC" w:rsidRPr="00AC20DC" w:rsidRDefault="00AC20DC" w:rsidP="00AC20DC">
      <w:pPr>
        <w:rPr>
          <w:lang w:val="en-GB"/>
        </w:rPr>
      </w:pPr>
    </w:p>
    <w:p w14:paraId="38BDEE35" w14:textId="49CD3000" w:rsidR="005D32B3" w:rsidRPr="00F36CD9" w:rsidRDefault="00A80F59" w:rsidP="00D3273A">
      <w:pPr>
        <w:autoSpaceDE w:val="0"/>
        <w:autoSpaceDN w:val="0"/>
        <w:adjustRightInd w:val="0"/>
        <w:jc w:val="both"/>
        <w:rPr>
          <w:rFonts w:ascii="Arial" w:hAnsi="Arial" w:cs="Arial"/>
          <w:sz w:val="22"/>
          <w:szCs w:val="22"/>
          <w:lang w:val="en-GB"/>
        </w:rPr>
      </w:pPr>
      <w:r>
        <w:rPr>
          <w:rFonts w:ascii="Arial" w:hAnsi="Arial" w:cs="Arial"/>
          <w:sz w:val="22"/>
          <w:szCs w:val="22"/>
          <w:lang w:val="en-GB"/>
        </w:rPr>
        <w:t>2</w:t>
      </w:r>
      <w:r w:rsidR="00E43CD3">
        <w:rPr>
          <w:rFonts w:ascii="Arial" w:hAnsi="Arial" w:cs="Arial"/>
          <w:sz w:val="22"/>
          <w:szCs w:val="22"/>
          <w:lang w:val="en-GB"/>
        </w:rPr>
        <w:t>5</w:t>
      </w:r>
      <w:r w:rsidR="00E43CD3" w:rsidRPr="00E43CD3">
        <w:rPr>
          <w:rFonts w:ascii="Arial" w:hAnsi="Arial" w:cs="Arial"/>
          <w:sz w:val="22"/>
          <w:szCs w:val="22"/>
          <w:vertAlign w:val="superscript"/>
          <w:lang w:val="en-GB"/>
        </w:rPr>
        <w:t>th</w:t>
      </w:r>
      <w:r w:rsidR="00E43CD3">
        <w:rPr>
          <w:rFonts w:ascii="Arial" w:hAnsi="Arial" w:cs="Arial"/>
          <w:sz w:val="22"/>
          <w:szCs w:val="22"/>
          <w:lang w:val="en-GB"/>
        </w:rPr>
        <w:t xml:space="preserve"> </w:t>
      </w:r>
      <w:r w:rsidR="00C17D37">
        <w:rPr>
          <w:rFonts w:ascii="Arial" w:hAnsi="Arial" w:cs="Arial"/>
          <w:sz w:val="22"/>
          <w:szCs w:val="22"/>
          <w:lang w:val="en-GB"/>
        </w:rPr>
        <w:t>March</w:t>
      </w:r>
      <w:r w:rsidR="003F59FD">
        <w:rPr>
          <w:rFonts w:ascii="Arial" w:hAnsi="Arial" w:cs="Arial"/>
          <w:sz w:val="22"/>
          <w:szCs w:val="22"/>
          <w:lang w:val="en-GB"/>
        </w:rPr>
        <w:t xml:space="preserve"> </w:t>
      </w:r>
      <w:r w:rsidR="005D32B3" w:rsidRPr="00F36CD9">
        <w:rPr>
          <w:rFonts w:ascii="Arial" w:hAnsi="Arial" w:cs="Arial"/>
          <w:sz w:val="22"/>
          <w:szCs w:val="22"/>
          <w:lang w:val="en-GB"/>
        </w:rPr>
        <w:t>202</w:t>
      </w:r>
      <w:r w:rsidR="00AA0EA0">
        <w:rPr>
          <w:rFonts w:ascii="Arial" w:hAnsi="Arial" w:cs="Arial"/>
          <w:sz w:val="22"/>
          <w:szCs w:val="22"/>
          <w:lang w:val="en-GB"/>
        </w:rPr>
        <w:t>2</w:t>
      </w:r>
    </w:p>
    <w:p w14:paraId="4970B7C6" w14:textId="77777777" w:rsidR="005D32B3" w:rsidRPr="00F36CD9" w:rsidRDefault="005D32B3" w:rsidP="00D3273A">
      <w:pPr>
        <w:autoSpaceDE w:val="0"/>
        <w:autoSpaceDN w:val="0"/>
        <w:adjustRightInd w:val="0"/>
        <w:jc w:val="both"/>
        <w:rPr>
          <w:rFonts w:ascii="Arial" w:hAnsi="Arial" w:cs="Arial"/>
          <w:sz w:val="22"/>
          <w:szCs w:val="22"/>
          <w:lang w:val="en-GB"/>
        </w:rPr>
      </w:pPr>
    </w:p>
    <w:p w14:paraId="79431C23" w14:textId="03B53F86" w:rsidR="00A80F59" w:rsidRDefault="001E2B26" w:rsidP="001E2B26">
      <w:pPr>
        <w:jc w:val="both"/>
        <w:rPr>
          <w:rStyle w:val="markedcontent"/>
          <w:rFonts w:ascii="Arial" w:hAnsi="Arial" w:cs="Arial"/>
          <w:b/>
          <w:bCs/>
          <w:sz w:val="22"/>
          <w:szCs w:val="22"/>
          <w:lang w:val="en-GB"/>
        </w:rPr>
      </w:pPr>
      <w:r>
        <w:rPr>
          <w:rStyle w:val="markedcontent"/>
          <w:rFonts w:ascii="Arial" w:hAnsi="Arial" w:cs="Arial"/>
          <w:b/>
          <w:bCs/>
          <w:sz w:val="22"/>
          <w:szCs w:val="22"/>
          <w:lang w:val="en-GB"/>
        </w:rPr>
        <w:t>YOKOHAMA</w:t>
      </w:r>
      <w:r w:rsidRPr="001E2B26">
        <w:rPr>
          <w:rStyle w:val="markedcontent"/>
          <w:rFonts w:ascii="Arial" w:hAnsi="Arial" w:cs="Arial"/>
          <w:b/>
          <w:bCs/>
          <w:sz w:val="22"/>
          <w:szCs w:val="22"/>
          <w:lang w:val="en-GB"/>
        </w:rPr>
        <w:t xml:space="preserve"> to Acquire Trelleborg AB’s Wheel Systems business specializing in t</w:t>
      </w:r>
      <w:r w:rsidR="00E018DB">
        <w:rPr>
          <w:rStyle w:val="markedcontent"/>
          <w:rFonts w:ascii="Arial" w:hAnsi="Arial" w:cs="Arial"/>
          <w:b/>
          <w:bCs/>
          <w:sz w:val="22"/>
          <w:szCs w:val="22"/>
          <w:lang w:val="en-GB"/>
        </w:rPr>
        <w:t>y</w:t>
      </w:r>
      <w:r w:rsidRPr="001E2B26">
        <w:rPr>
          <w:rStyle w:val="markedcontent"/>
          <w:rFonts w:ascii="Arial" w:hAnsi="Arial" w:cs="Arial"/>
          <w:b/>
          <w:bCs/>
          <w:sz w:val="22"/>
          <w:szCs w:val="22"/>
          <w:lang w:val="en-GB"/>
        </w:rPr>
        <w:t>res for agricultural and industrial machinery</w:t>
      </w:r>
    </w:p>
    <w:p w14:paraId="446DA543" w14:textId="77777777" w:rsidR="001E2B26" w:rsidRPr="001E2B26" w:rsidRDefault="001E2B26" w:rsidP="001E2B26">
      <w:pPr>
        <w:jc w:val="both"/>
        <w:rPr>
          <w:rStyle w:val="markedcontent"/>
          <w:rFonts w:ascii="Arial" w:hAnsi="Arial" w:cs="Arial"/>
          <w:sz w:val="22"/>
          <w:szCs w:val="22"/>
          <w:lang w:val="en-GB"/>
        </w:rPr>
      </w:pPr>
    </w:p>
    <w:p w14:paraId="5096C032" w14:textId="0D323292" w:rsidR="00E43CD3" w:rsidRPr="00E43CD3" w:rsidRDefault="002F3EE3" w:rsidP="00E43CD3">
      <w:pPr>
        <w:jc w:val="both"/>
        <w:rPr>
          <w:rStyle w:val="markedcontent"/>
          <w:rFonts w:ascii="Arial" w:hAnsi="Arial" w:cs="Arial"/>
          <w:sz w:val="22"/>
          <w:szCs w:val="22"/>
          <w:lang w:val="en-GB"/>
        </w:rPr>
      </w:pPr>
      <w:r>
        <w:rPr>
          <w:rStyle w:val="markedcontent"/>
          <w:rFonts w:ascii="Arial" w:hAnsi="Arial" w:cs="Arial"/>
          <w:sz w:val="22"/>
          <w:szCs w:val="22"/>
          <w:lang w:val="en-GB"/>
        </w:rPr>
        <w:t xml:space="preserve">YOKOHAMA </w:t>
      </w:r>
      <w:r w:rsidR="00E43CD3" w:rsidRPr="00E43CD3">
        <w:rPr>
          <w:rStyle w:val="markedcontent"/>
          <w:rFonts w:ascii="Arial" w:hAnsi="Arial" w:cs="Arial"/>
          <w:sz w:val="22"/>
          <w:szCs w:val="22"/>
          <w:lang w:val="en-GB"/>
        </w:rPr>
        <w:t>announces that today it has entered into a share purchase agreement with the Swedish-based Trelleborg AB to acquire all outstanding shares of Trelleborg Wheel Systems Holding AB (hereafter, TWS), a company engaged in the manufacture and sale of off-highway t</w:t>
      </w:r>
      <w:r w:rsidR="00E018DB">
        <w:rPr>
          <w:rStyle w:val="markedcontent"/>
          <w:rFonts w:ascii="Arial" w:hAnsi="Arial" w:cs="Arial"/>
          <w:sz w:val="22"/>
          <w:szCs w:val="22"/>
          <w:lang w:val="en-GB"/>
        </w:rPr>
        <w:t>y</w:t>
      </w:r>
      <w:r w:rsidR="00E43CD3" w:rsidRPr="00E43CD3">
        <w:rPr>
          <w:rStyle w:val="markedcontent"/>
          <w:rFonts w:ascii="Arial" w:hAnsi="Arial" w:cs="Arial"/>
          <w:sz w:val="22"/>
          <w:szCs w:val="22"/>
          <w:lang w:val="en-GB"/>
        </w:rPr>
        <w:t xml:space="preserve">res (OHT) for agricultural and industrial machinery. TWS’s enterprise value is €2,040 million </w:t>
      </w:r>
    </w:p>
    <w:p w14:paraId="782D52BF" w14:textId="3997390F" w:rsidR="00E43CD3" w:rsidRPr="00E43CD3" w:rsidRDefault="00E43CD3" w:rsidP="00E43CD3">
      <w:pPr>
        <w:jc w:val="both"/>
        <w:rPr>
          <w:rStyle w:val="markedcontent"/>
          <w:rFonts w:ascii="Arial" w:hAnsi="Arial" w:cs="Arial"/>
          <w:sz w:val="22"/>
          <w:szCs w:val="22"/>
          <w:lang w:val="en-GB"/>
        </w:rPr>
      </w:pPr>
      <w:r w:rsidRPr="00E43CD3">
        <w:rPr>
          <w:rStyle w:val="markedcontent"/>
          <w:rFonts w:ascii="Arial" w:hAnsi="Arial" w:cs="Arial"/>
          <w:sz w:val="22"/>
          <w:szCs w:val="22"/>
          <w:lang w:val="en-GB"/>
        </w:rPr>
        <w:t>(</w:t>
      </w:r>
      <w:proofErr w:type="gramStart"/>
      <w:r w:rsidRPr="00E43CD3">
        <w:rPr>
          <w:rStyle w:val="markedcontent"/>
          <w:rFonts w:ascii="Arial" w:hAnsi="Arial" w:cs="Arial"/>
          <w:sz w:val="22"/>
          <w:szCs w:val="22"/>
          <w:lang w:val="en-GB"/>
        </w:rPr>
        <w:t>about</w:t>
      </w:r>
      <w:proofErr w:type="gramEnd"/>
      <w:r w:rsidRPr="00E43CD3">
        <w:rPr>
          <w:rStyle w:val="markedcontent"/>
          <w:rFonts w:ascii="Arial" w:hAnsi="Arial" w:cs="Arial"/>
          <w:sz w:val="22"/>
          <w:szCs w:val="22"/>
          <w:lang w:val="en-GB"/>
        </w:rPr>
        <w:t xml:space="preserve"> ¥265.2 billion, at ¥130/€1; the acquisition agreement also includes a performance-linked earn-out</w:t>
      </w:r>
      <w:r w:rsidRPr="00340A97">
        <w:rPr>
          <w:rStyle w:val="markedcontent"/>
          <w:rFonts w:ascii="Arial" w:hAnsi="Arial" w:cs="Arial"/>
          <w:sz w:val="22"/>
          <w:szCs w:val="22"/>
          <w:vertAlign w:val="superscript"/>
          <w:lang w:val="en-GB"/>
        </w:rPr>
        <w:t>*1</w:t>
      </w:r>
      <w:r w:rsidRPr="00E43CD3">
        <w:rPr>
          <w:rStyle w:val="markedcontent"/>
          <w:rFonts w:ascii="Arial" w:hAnsi="Arial" w:cs="Arial"/>
          <w:sz w:val="22"/>
          <w:szCs w:val="22"/>
          <w:lang w:val="en-GB"/>
        </w:rPr>
        <w:t xml:space="preserve">). </w:t>
      </w:r>
      <w:r w:rsidR="00E51D3B">
        <w:rPr>
          <w:rStyle w:val="markedcontent"/>
          <w:rFonts w:ascii="Arial" w:hAnsi="Arial" w:cs="Arial"/>
          <w:sz w:val="22"/>
          <w:szCs w:val="22"/>
          <w:lang w:val="en-GB"/>
        </w:rPr>
        <w:t>YOKOHAMA</w:t>
      </w:r>
      <w:r w:rsidRPr="00E43CD3">
        <w:rPr>
          <w:rStyle w:val="markedcontent"/>
          <w:rFonts w:ascii="Arial" w:hAnsi="Arial" w:cs="Arial"/>
          <w:sz w:val="22"/>
          <w:szCs w:val="22"/>
          <w:lang w:val="en-GB"/>
        </w:rPr>
        <w:t xml:space="preserve"> estimates that the acquired business’ EBITDA multiple will be about 9x</w:t>
      </w:r>
      <w:r w:rsidRPr="00C7400B">
        <w:rPr>
          <w:rStyle w:val="markedcontent"/>
          <w:rFonts w:ascii="Arial" w:hAnsi="Arial" w:cs="Arial"/>
          <w:sz w:val="22"/>
          <w:szCs w:val="22"/>
          <w:vertAlign w:val="superscript"/>
          <w:lang w:val="en-GB"/>
        </w:rPr>
        <w:t>*2</w:t>
      </w:r>
      <w:r w:rsidRPr="00E43CD3">
        <w:rPr>
          <w:rStyle w:val="markedcontent"/>
          <w:rFonts w:ascii="Arial" w:hAnsi="Arial" w:cs="Arial"/>
          <w:sz w:val="22"/>
          <w:szCs w:val="22"/>
          <w:lang w:val="en-GB"/>
        </w:rPr>
        <w:t>. The acquisition is scheduled to be completed in the latter half of 2022, after completion of necessary procedures</w:t>
      </w:r>
      <w:r w:rsidR="002F3EE3">
        <w:rPr>
          <w:rStyle w:val="markedcontent"/>
          <w:rFonts w:ascii="Arial" w:hAnsi="Arial" w:cs="Arial"/>
          <w:sz w:val="22"/>
          <w:szCs w:val="22"/>
          <w:lang w:val="en-GB"/>
        </w:rPr>
        <w:t xml:space="preserve"> </w:t>
      </w:r>
      <w:r w:rsidRPr="00E43CD3">
        <w:rPr>
          <w:rStyle w:val="markedcontent"/>
          <w:rFonts w:ascii="Arial" w:hAnsi="Arial" w:cs="Arial"/>
          <w:sz w:val="22"/>
          <w:szCs w:val="22"/>
          <w:lang w:val="en-GB"/>
        </w:rPr>
        <w:t>required</w:t>
      </w:r>
      <w:r w:rsidR="002F3EE3">
        <w:rPr>
          <w:rStyle w:val="markedcontent"/>
          <w:rFonts w:ascii="Arial" w:hAnsi="Arial" w:cs="Arial"/>
          <w:sz w:val="22"/>
          <w:szCs w:val="22"/>
          <w:lang w:val="en-GB"/>
        </w:rPr>
        <w:t xml:space="preserve"> </w:t>
      </w:r>
      <w:r w:rsidRPr="00E43CD3">
        <w:rPr>
          <w:rStyle w:val="markedcontent"/>
          <w:rFonts w:ascii="Arial" w:hAnsi="Arial" w:cs="Arial"/>
          <w:sz w:val="22"/>
          <w:szCs w:val="22"/>
          <w:lang w:val="en-GB"/>
        </w:rPr>
        <w:t>by</w:t>
      </w:r>
      <w:r w:rsidR="002F3EE3">
        <w:rPr>
          <w:rStyle w:val="markedcontent"/>
          <w:rFonts w:ascii="Arial" w:hAnsi="Arial" w:cs="Arial"/>
          <w:sz w:val="22"/>
          <w:szCs w:val="22"/>
          <w:lang w:val="en-GB"/>
        </w:rPr>
        <w:t xml:space="preserve"> </w:t>
      </w:r>
      <w:r w:rsidRPr="00E43CD3">
        <w:rPr>
          <w:rStyle w:val="markedcontent"/>
          <w:rFonts w:ascii="Arial" w:hAnsi="Arial" w:cs="Arial"/>
          <w:sz w:val="22"/>
          <w:szCs w:val="22"/>
          <w:lang w:val="en-GB"/>
        </w:rPr>
        <w:t>the</w:t>
      </w:r>
      <w:r w:rsidR="002F3EE3">
        <w:rPr>
          <w:rStyle w:val="markedcontent"/>
          <w:rFonts w:ascii="Arial" w:hAnsi="Arial" w:cs="Arial"/>
          <w:sz w:val="22"/>
          <w:szCs w:val="22"/>
          <w:lang w:val="en-GB"/>
        </w:rPr>
        <w:t xml:space="preserve"> </w:t>
      </w:r>
      <w:r w:rsidRPr="00E43CD3">
        <w:rPr>
          <w:rStyle w:val="markedcontent"/>
          <w:rFonts w:ascii="Arial" w:hAnsi="Arial" w:cs="Arial"/>
          <w:sz w:val="22"/>
          <w:szCs w:val="22"/>
          <w:lang w:val="en-GB"/>
        </w:rPr>
        <w:t>competition</w:t>
      </w:r>
      <w:r w:rsidR="002F3EE3">
        <w:rPr>
          <w:rStyle w:val="markedcontent"/>
          <w:rFonts w:ascii="Arial" w:hAnsi="Arial" w:cs="Arial"/>
          <w:sz w:val="22"/>
          <w:szCs w:val="22"/>
          <w:lang w:val="en-GB"/>
        </w:rPr>
        <w:t xml:space="preserve"> </w:t>
      </w:r>
      <w:r w:rsidRPr="00E43CD3">
        <w:rPr>
          <w:rStyle w:val="markedcontent"/>
          <w:rFonts w:ascii="Arial" w:hAnsi="Arial" w:cs="Arial"/>
          <w:sz w:val="22"/>
          <w:szCs w:val="22"/>
          <w:lang w:val="en-GB"/>
        </w:rPr>
        <w:t>laws</w:t>
      </w:r>
      <w:r w:rsidR="002F3EE3">
        <w:rPr>
          <w:rStyle w:val="markedcontent"/>
          <w:rFonts w:ascii="Arial" w:hAnsi="Arial" w:cs="Arial"/>
          <w:sz w:val="22"/>
          <w:szCs w:val="22"/>
          <w:lang w:val="en-GB"/>
        </w:rPr>
        <w:t xml:space="preserve"> </w:t>
      </w:r>
      <w:r w:rsidRPr="00E43CD3">
        <w:rPr>
          <w:rStyle w:val="markedcontent"/>
          <w:rFonts w:ascii="Arial" w:hAnsi="Arial" w:cs="Arial"/>
          <w:sz w:val="22"/>
          <w:szCs w:val="22"/>
          <w:lang w:val="en-GB"/>
        </w:rPr>
        <w:t>of</w:t>
      </w:r>
      <w:r w:rsidR="002F3EE3">
        <w:rPr>
          <w:rStyle w:val="markedcontent"/>
          <w:rFonts w:ascii="Arial" w:hAnsi="Arial" w:cs="Arial"/>
          <w:sz w:val="22"/>
          <w:szCs w:val="22"/>
          <w:lang w:val="en-GB"/>
        </w:rPr>
        <w:t xml:space="preserve"> </w:t>
      </w:r>
      <w:r w:rsidRPr="00E43CD3">
        <w:rPr>
          <w:rStyle w:val="markedcontent"/>
          <w:rFonts w:ascii="Arial" w:hAnsi="Arial" w:cs="Arial"/>
          <w:sz w:val="22"/>
          <w:szCs w:val="22"/>
          <w:lang w:val="en-GB"/>
        </w:rPr>
        <w:t>the</w:t>
      </w:r>
      <w:r w:rsidR="002F3EE3">
        <w:rPr>
          <w:rStyle w:val="markedcontent"/>
          <w:rFonts w:ascii="Arial" w:hAnsi="Arial" w:cs="Arial"/>
          <w:sz w:val="22"/>
          <w:szCs w:val="22"/>
          <w:lang w:val="en-GB"/>
        </w:rPr>
        <w:t xml:space="preserve"> </w:t>
      </w:r>
      <w:r w:rsidRPr="00E43CD3">
        <w:rPr>
          <w:rStyle w:val="markedcontent"/>
          <w:rFonts w:ascii="Arial" w:hAnsi="Arial" w:cs="Arial"/>
          <w:sz w:val="22"/>
          <w:szCs w:val="22"/>
          <w:lang w:val="en-GB"/>
        </w:rPr>
        <w:t>European</w:t>
      </w:r>
      <w:r w:rsidR="002F3EE3">
        <w:rPr>
          <w:rStyle w:val="markedcontent"/>
          <w:rFonts w:ascii="Arial" w:hAnsi="Arial" w:cs="Arial"/>
          <w:sz w:val="22"/>
          <w:szCs w:val="22"/>
          <w:lang w:val="en-GB"/>
        </w:rPr>
        <w:t xml:space="preserve"> </w:t>
      </w:r>
      <w:r w:rsidRPr="00E43CD3">
        <w:rPr>
          <w:rStyle w:val="markedcontent"/>
          <w:rFonts w:ascii="Arial" w:hAnsi="Arial" w:cs="Arial"/>
          <w:sz w:val="22"/>
          <w:szCs w:val="22"/>
          <w:lang w:val="en-GB"/>
        </w:rPr>
        <w:t>Union</w:t>
      </w:r>
      <w:r w:rsidR="002F3EE3">
        <w:rPr>
          <w:rStyle w:val="markedcontent"/>
          <w:rFonts w:ascii="Arial" w:hAnsi="Arial" w:cs="Arial"/>
          <w:sz w:val="22"/>
          <w:szCs w:val="22"/>
          <w:lang w:val="en-GB"/>
        </w:rPr>
        <w:t xml:space="preserve"> </w:t>
      </w:r>
      <w:r w:rsidRPr="00E43CD3">
        <w:rPr>
          <w:rStyle w:val="markedcontent"/>
          <w:rFonts w:ascii="Arial" w:hAnsi="Arial" w:cs="Arial"/>
          <w:sz w:val="22"/>
          <w:szCs w:val="22"/>
          <w:lang w:val="en-GB"/>
        </w:rPr>
        <w:t>and</w:t>
      </w:r>
      <w:r w:rsidR="002F3EE3">
        <w:rPr>
          <w:rStyle w:val="markedcontent"/>
          <w:rFonts w:ascii="Arial" w:hAnsi="Arial" w:cs="Arial"/>
          <w:sz w:val="22"/>
          <w:szCs w:val="22"/>
          <w:lang w:val="en-GB"/>
        </w:rPr>
        <w:t xml:space="preserve"> </w:t>
      </w:r>
      <w:r w:rsidRPr="00E43CD3">
        <w:rPr>
          <w:rStyle w:val="markedcontent"/>
          <w:rFonts w:ascii="Arial" w:hAnsi="Arial" w:cs="Arial"/>
          <w:sz w:val="22"/>
          <w:szCs w:val="22"/>
          <w:lang w:val="en-GB"/>
        </w:rPr>
        <w:t>other</w:t>
      </w:r>
      <w:r w:rsidR="002F3EE3">
        <w:rPr>
          <w:rStyle w:val="markedcontent"/>
          <w:rFonts w:ascii="Arial" w:hAnsi="Arial" w:cs="Arial"/>
          <w:sz w:val="22"/>
          <w:szCs w:val="22"/>
          <w:lang w:val="en-GB"/>
        </w:rPr>
        <w:t xml:space="preserve"> </w:t>
      </w:r>
      <w:r w:rsidRPr="00E43CD3">
        <w:rPr>
          <w:rStyle w:val="markedcontent"/>
          <w:rFonts w:ascii="Arial" w:hAnsi="Arial" w:cs="Arial"/>
          <w:sz w:val="22"/>
          <w:szCs w:val="22"/>
          <w:lang w:val="en-GB"/>
        </w:rPr>
        <w:t>countries.</w:t>
      </w:r>
      <w:r w:rsidR="002F3EE3">
        <w:rPr>
          <w:rStyle w:val="markedcontent"/>
          <w:rFonts w:ascii="Arial" w:hAnsi="Arial" w:cs="Arial"/>
          <w:sz w:val="22"/>
          <w:szCs w:val="22"/>
          <w:lang w:val="en-GB"/>
        </w:rPr>
        <w:t xml:space="preserve"> </w:t>
      </w:r>
      <w:r w:rsidRPr="00E43CD3">
        <w:rPr>
          <w:rStyle w:val="markedcontent"/>
          <w:rFonts w:ascii="Arial" w:hAnsi="Arial" w:cs="Arial"/>
          <w:sz w:val="22"/>
          <w:szCs w:val="22"/>
          <w:lang w:val="en-GB"/>
        </w:rPr>
        <w:t xml:space="preserve">The acquisition’s impact on </w:t>
      </w:r>
      <w:r w:rsidR="00C7400B">
        <w:rPr>
          <w:rStyle w:val="markedcontent"/>
          <w:rFonts w:ascii="Arial" w:hAnsi="Arial" w:cs="Arial"/>
          <w:sz w:val="22"/>
          <w:szCs w:val="22"/>
          <w:lang w:val="en-GB"/>
        </w:rPr>
        <w:t>YOKOHAMA</w:t>
      </w:r>
      <w:r w:rsidRPr="00E43CD3">
        <w:rPr>
          <w:rStyle w:val="markedcontent"/>
          <w:rFonts w:ascii="Arial" w:hAnsi="Arial" w:cs="Arial"/>
          <w:sz w:val="22"/>
          <w:szCs w:val="22"/>
          <w:lang w:val="en-GB"/>
        </w:rPr>
        <w:t>’s consolidated financial results is currently under examination.</w:t>
      </w:r>
      <w:r w:rsidR="002F3EE3">
        <w:rPr>
          <w:rStyle w:val="markedcontent"/>
          <w:rFonts w:ascii="Arial" w:hAnsi="Arial" w:cs="Arial"/>
          <w:sz w:val="22"/>
          <w:szCs w:val="22"/>
          <w:lang w:val="en-GB"/>
        </w:rPr>
        <w:t xml:space="preserve"> </w:t>
      </w:r>
    </w:p>
    <w:p w14:paraId="7DCC69CF" w14:textId="77777777" w:rsidR="00E43CD3" w:rsidRPr="00C7400B" w:rsidRDefault="00E43CD3" w:rsidP="00E43CD3">
      <w:pPr>
        <w:jc w:val="both"/>
        <w:rPr>
          <w:rStyle w:val="markedcontent"/>
          <w:rFonts w:ascii="Arial" w:hAnsi="Arial" w:cs="Arial"/>
          <w:sz w:val="18"/>
          <w:szCs w:val="18"/>
          <w:lang w:val="en-GB"/>
        </w:rPr>
      </w:pPr>
      <w:r w:rsidRPr="00C7400B">
        <w:rPr>
          <w:rStyle w:val="markedcontent"/>
          <w:rFonts w:ascii="Arial" w:hAnsi="Arial" w:cs="Arial"/>
          <w:sz w:val="18"/>
          <w:szCs w:val="18"/>
          <w:lang w:val="en-GB"/>
        </w:rPr>
        <w:t xml:space="preserve">*1 The performance-linked earn-out could increase the acquisition price by up to €60 million depending on the fiscal </w:t>
      </w:r>
    </w:p>
    <w:p w14:paraId="2604374B" w14:textId="77777777" w:rsidR="00E43CD3" w:rsidRPr="00C7400B" w:rsidRDefault="00E43CD3" w:rsidP="00E43CD3">
      <w:pPr>
        <w:jc w:val="both"/>
        <w:rPr>
          <w:rStyle w:val="markedcontent"/>
          <w:rFonts w:ascii="Arial" w:hAnsi="Arial" w:cs="Arial"/>
          <w:sz w:val="18"/>
          <w:szCs w:val="18"/>
          <w:lang w:val="en-GB"/>
        </w:rPr>
      </w:pPr>
      <w:r w:rsidRPr="00C7400B">
        <w:rPr>
          <w:rStyle w:val="markedcontent"/>
          <w:rFonts w:ascii="Arial" w:hAnsi="Arial" w:cs="Arial"/>
          <w:sz w:val="18"/>
          <w:szCs w:val="18"/>
          <w:lang w:val="en-GB"/>
        </w:rPr>
        <w:t xml:space="preserve">2022 financial results of the acquired business. </w:t>
      </w:r>
    </w:p>
    <w:p w14:paraId="0AC9ECED" w14:textId="77777777" w:rsidR="00E43CD3" w:rsidRPr="00C7400B" w:rsidRDefault="00E43CD3" w:rsidP="00E43CD3">
      <w:pPr>
        <w:jc w:val="both"/>
        <w:rPr>
          <w:rStyle w:val="markedcontent"/>
          <w:rFonts w:ascii="Arial" w:hAnsi="Arial" w:cs="Arial"/>
          <w:sz w:val="18"/>
          <w:szCs w:val="18"/>
          <w:lang w:val="en-GB"/>
        </w:rPr>
      </w:pPr>
      <w:r w:rsidRPr="00C7400B">
        <w:rPr>
          <w:rStyle w:val="markedcontent"/>
          <w:rFonts w:ascii="Arial" w:hAnsi="Arial" w:cs="Arial"/>
          <w:sz w:val="18"/>
          <w:szCs w:val="18"/>
          <w:lang w:val="en-GB"/>
        </w:rPr>
        <w:t xml:space="preserve">*2 Assumes TWS’ fiscal 2022 EBITDA of €230 million (Yokohama Rubber estimate) </w:t>
      </w:r>
    </w:p>
    <w:p w14:paraId="7F92E7CE" w14:textId="77777777" w:rsidR="00E43CD3" w:rsidRPr="00E43CD3" w:rsidRDefault="00E43CD3" w:rsidP="00E43CD3">
      <w:pPr>
        <w:jc w:val="both"/>
        <w:rPr>
          <w:rStyle w:val="markedcontent"/>
          <w:rFonts w:ascii="Arial" w:hAnsi="Arial" w:cs="Arial"/>
          <w:sz w:val="22"/>
          <w:szCs w:val="22"/>
          <w:lang w:val="en-GB"/>
        </w:rPr>
      </w:pPr>
      <w:r w:rsidRPr="00E43CD3">
        <w:rPr>
          <w:rStyle w:val="markedcontent"/>
          <w:rFonts w:ascii="Arial" w:hAnsi="Arial" w:cs="Arial"/>
          <w:sz w:val="22"/>
          <w:szCs w:val="22"/>
          <w:lang w:val="en-GB"/>
        </w:rPr>
        <w:t xml:space="preserve"> </w:t>
      </w:r>
    </w:p>
    <w:p w14:paraId="41D3D461" w14:textId="3E10D92B" w:rsidR="00E43CD3" w:rsidRPr="00E43CD3" w:rsidRDefault="00C7400B" w:rsidP="00E43CD3">
      <w:pPr>
        <w:jc w:val="both"/>
        <w:rPr>
          <w:rStyle w:val="markedcontent"/>
          <w:rFonts w:ascii="Arial" w:hAnsi="Arial" w:cs="Arial"/>
          <w:sz w:val="22"/>
          <w:szCs w:val="22"/>
          <w:lang w:val="en-GB"/>
        </w:rPr>
      </w:pPr>
      <w:r>
        <w:rPr>
          <w:rStyle w:val="markedcontent"/>
          <w:rFonts w:ascii="Arial" w:hAnsi="Arial" w:cs="Arial"/>
          <w:sz w:val="22"/>
          <w:szCs w:val="22"/>
          <w:lang w:val="en-GB"/>
        </w:rPr>
        <w:t>YOKOHAMA</w:t>
      </w:r>
      <w:r w:rsidR="00E43CD3" w:rsidRPr="00E43CD3">
        <w:rPr>
          <w:rStyle w:val="markedcontent"/>
          <w:rFonts w:ascii="Arial" w:hAnsi="Arial" w:cs="Arial"/>
          <w:sz w:val="22"/>
          <w:szCs w:val="22"/>
          <w:lang w:val="en-GB"/>
        </w:rPr>
        <w:t xml:space="preserve"> is currently implementing its Yokohama Transformation 2023 (YX2023) medium-</w:t>
      </w:r>
    </w:p>
    <w:p w14:paraId="3E71BB72" w14:textId="5F56E59F" w:rsidR="00E43CD3" w:rsidRPr="00E43CD3" w:rsidRDefault="00E43CD3" w:rsidP="00E43CD3">
      <w:pPr>
        <w:jc w:val="both"/>
        <w:rPr>
          <w:rStyle w:val="markedcontent"/>
          <w:rFonts w:ascii="Arial" w:hAnsi="Arial" w:cs="Arial"/>
          <w:sz w:val="22"/>
          <w:szCs w:val="22"/>
          <w:lang w:val="en-GB"/>
        </w:rPr>
      </w:pPr>
      <w:r w:rsidRPr="00E43CD3">
        <w:rPr>
          <w:rStyle w:val="markedcontent"/>
          <w:rFonts w:ascii="Arial" w:hAnsi="Arial" w:cs="Arial"/>
          <w:sz w:val="22"/>
          <w:szCs w:val="22"/>
          <w:lang w:val="en-GB"/>
        </w:rPr>
        <w:t>term management plan for fiscal years 2021–2023. The “YX” in YX2023 is a combination of “Y” for YOKOHAMA</w:t>
      </w:r>
      <w:r w:rsidR="002F3EE3">
        <w:rPr>
          <w:rStyle w:val="markedcontent"/>
          <w:rFonts w:ascii="Arial" w:hAnsi="Arial" w:cs="Arial"/>
          <w:sz w:val="22"/>
          <w:szCs w:val="22"/>
          <w:lang w:val="en-GB"/>
        </w:rPr>
        <w:t xml:space="preserve"> </w:t>
      </w:r>
      <w:r w:rsidRPr="00E43CD3">
        <w:rPr>
          <w:rStyle w:val="markedcontent"/>
          <w:rFonts w:ascii="Arial" w:hAnsi="Arial" w:cs="Arial"/>
          <w:sz w:val="22"/>
          <w:szCs w:val="22"/>
          <w:lang w:val="en-GB"/>
        </w:rPr>
        <w:t>and</w:t>
      </w:r>
      <w:r w:rsidR="002F3EE3">
        <w:rPr>
          <w:rStyle w:val="markedcontent"/>
          <w:rFonts w:ascii="Arial" w:hAnsi="Arial" w:cs="Arial"/>
          <w:sz w:val="22"/>
          <w:szCs w:val="22"/>
          <w:lang w:val="en-GB"/>
        </w:rPr>
        <w:t xml:space="preserve"> </w:t>
      </w:r>
      <w:r w:rsidRPr="00E43CD3">
        <w:rPr>
          <w:rStyle w:val="markedcontent"/>
          <w:rFonts w:ascii="Arial" w:hAnsi="Arial" w:cs="Arial"/>
          <w:sz w:val="22"/>
          <w:szCs w:val="22"/>
          <w:lang w:val="en-GB"/>
        </w:rPr>
        <w:t>“X”</w:t>
      </w:r>
      <w:r w:rsidR="002F3EE3">
        <w:rPr>
          <w:rStyle w:val="markedcontent"/>
          <w:rFonts w:ascii="Arial" w:hAnsi="Arial" w:cs="Arial"/>
          <w:sz w:val="22"/>
          <w:szCs w:val="22"/>
          <w:lang w:val="en-GB"/>
        </w:rPr>
        <w:t xml:space="preserve"> </w:t>
      </w:r>
      <w:r w:rsidRPr="00E43CD3">
        <w:rPr>
          <w:rStyle w:val="markedcontent"/>
          <w:rFonts w:ascii="Arial" w:hAnsi="Arial" w:cs="Arial"/>
          <w:sz w:val="22"/>
          <w:szCs w:val="22"/>
          <w:lang w:val="en-GB"/>
        </w:rPr>
        <w:t>for</w:t>
      </w:r>
      <w:r w:rsidR="002F3EE3">
        <w:rPr>
          <w:rStyle w:val="markedcontent"/>
          <w:rFonts w:ascii="Arial" w:hAnsi="Arial" w:cs="Arial"/>
          <w:sz w:val="22"/>
          <w:szCs w:val="22"/>
          <w:lang w:val="en-GB"/>
        </w:rPr>
        <w:t xml:space="preserve"> </w:t>
      </w:r>
      <w:r w:rsidRPr="00E43CD3">
        <w:rPr>
          <w:rStyle w:val="markedcontent"/>
          <w:rFonts w:ascii="Arial" w:hAnsi="Arial" w:cs="Arial"/>
          <w:sz w:val="22"/>
          <w:szCs w:val="22"/>
          <w:lang w:val="en-GB"/>
        </w:rPr>
        <w:t>transformation.</w:t>
      </w:r>
      <w:r w:rsidR="002F3EE3">
        <w:rPr>
          <w:rStyle w:val="markedcontent"/>
          <w:rFonts w:ascii="Arial" w:hAnsi="Arial" w:cs="Arial"/>
          <w:sz w:val="22"/>
          <w:szCs w:val="22"/>
          <w:lang w:val="en-GB"/>
        </w:rPr>
        <w:t xml:space="preserve"> </w:t>
      </w:r>
      <w:r w:rsidRPr="00E43CD3">
        <w:rPr>
          <w:rStyle w:val="markedcontent"/>
          <w:rFonts w:ascii="Arial" w:hAnsi="Arial" w:cs="Arial"/>
          <w:sz w:val="22"/>
          <w:szCs w:val="22"/>
          <w:lang w:val="en-GB"/>
        </w:rPr>
        <w:t>During</w:t>
      </w:r>
      <w:r w:rsidR="002F3EE3">
        <w:rPr>
          <w:rStyle w:val="markedcontent"/>
          <w:rFonts w:ascii="Arial" w:hAnsi="Arial" w:cs="Arial"/>
          <w:sz w:val="22"/>
          <w:szCs w:val="22"/>
          <w:lang w:val="en-GB"/>
        </w:rPr>
        <w:t xml:space="preserve"> </w:t>
      </w:r>
      <w:r w:rsidRPr="00E43CD3">
        <w:rPr>
          <w:rStyle w:val="markedcontent"/>
          <w:rFonts w:ascii="Arial" w:hAnsi="Arial" w:cs="Arial"/>
          <w:sz w:val="22"/>
          <w:szCs w:val="22"/>
          <w:lang w:val="en-GB"/>
        </w:rPr>
        <w:t>YX2023,</w:t>
      </w:r>
      <w:r w:rsidR="002F3EE3">
        <w:rPr>
          <w:rStyle w:val="markedcontent"/>
          <w:rFonts w:ascii="Arial" w:hAnsi="Arial" w:cs="Arial"/>
          <w:sz w:val="22"/>
          <w:szCs w:val="22"/>
          <w:lang w:val="en-GB"/>
        </w:rPr>
        <w:t xml:space="preserve"> </w:t>
      </w:r>
      <w:r w:rsidR="00C7400B">
        <w:rPr>
          <w:rStyle w:val="markedcontent"/>
          <w:rFonts w:ascii="Arial" w:hAnsi="Arial" w:cs="Arial"/>
          <w:sz w:val="22"/>
          <w:szCs w:val="22"/>
          <w:lang w:val="en-GB"/>
        </w:rPr>
        <w:t>YOKOHAMA</w:t>
      </w:r>
      <w:r w:rsidR="002F3EE3">
        <w:rPr>
          <w:rStyle w:val="markedcontent"/>
          <w:rFonts w:ascii="Arial" w:hAnsi="Arial" w:cs="Arial"/>
          <w:sz w:val="22"/>
          <w:szCs w:val="22"/>
          <w:lang w:val="en-GB"/>
        </w:rPr>
        <w:t xml:space="preserve"> </w:t>
      </w:r>
      <w:r w:rsidRPr="00E43CD3">
        <w:rPr>
          <w:rStyle w:val="markedcontent"/>
          <w:rFonts w:ascii="Arial" w:hAnsi="Arial" w:cs="Arial"/>
          <w:sz w:val="22"/>
          <w:szCs w:val="22"/>
          <w:lang w:val="en-GB"/>
        </w:rPr>
        <w:t>simultaneously</w:t>
      </w:r>
      <w:r w:rsidR="002F3EE3">
        <w:rPr>
          <w:rStyle w:val="markedcontent"/>
          <w:rFonts w:ascii="Arial" w:hAnsi="Arial" w:cs="Arial"/>
          <w:sz w:val="22"/>
          <w:szCs w:val="22"/>
          <w:lang w:val="en-GB"/>
        </w:rPr>
        <w:t xml:space="preserve"> </w:t>
      </w:r>
      <w:r w:rsidRPr="00E43CD3">
        <w:rPr>
          <w:rStyle w:val="markedcontent"/>
          <w:rFonts w:ascii="Arial" w:hAnsi="Arial" w:cs="Arial"/>
          <w:sz w:val="22"/>
          <w:szCs w:val="22"/>
          <w:lang w:val="en-GB"/>
        </w:rPr>
        <w:t xml:space="preserve">is promoting the “Exploitation” of the strengths of its existing businesses and the “Exploration” of new value that will meet the needs of customers during the once-in-a-hundred years transformation now taking place in the global </w:t>
      </w:r>
      <w:r w:rsidR="00E51D3B">
        <w:rPr>
          <w:rStyle w:val="markedcontent"/>
          <w:rFonts w:ascii="Arial" w:hAnsi="Arial" w:cs="Arial"/>
          <w:sz w:val="22"/>
          <w:szCs w:val="22"/>
          <w:lang w:val="en-GB"/>
        </w:rPr>
        <w:t>tyre</w:t>
      </w:r>
      <w:r w:rsidRPr="00E43CD3">
        <w:rPr>
          <w:rStyle w:val="markedcontent"/>
          <w:rFonts w:ascii="Arial" w:hAnsi="Arial" w:cs="Arial"/>
          <w:sz w:val="22"/>
          <w:szCs w:val="22"/>
          <w:lang w:val="en-GB"/>
        </w:rPr>
        <w:t xml:space="preserve"> market. Through this two-pronged effort, </w:t>
      </w:r>
      <w:r w:rsidR="00D52A60">
        <w:rPr>
          <w:rStyle w:val="markedcontent"/>
          <w:rFonts w:ascii="Arial" w:hAnsi="Arial" w:cs="Arial"/>
          <w:sz w:val="22"/>
          <w:szCs w:val="22"/>
          <w:lang w:val="en-GB"/>
        </w:rPr>
        <w:t>YOKOHAMA</w:t>
      </w:r>
      <w:r w:rsidRPr="00E43CD3">
        <w:rPr>
          <w:rStyle w:val="markedcontent"/>
          <w:rFonts w:ascii="Arial" w:hAnsi="Arial" w:cs="Arial"/>
          <w:sz w:val="22"/>
          <w:szCs w:val="22"/>
          <w:lang w:val="en-GB"/>
        </w:rPr>
        <w:t xml:space="preserve"> aims to achieve record results in fiscal 2023.</w:t>
      </w:r>
      <w:r w:rsidR="002F3EE3">
        <w:rPr>
          <w:rStyle w:val="markedcontent"/>
          <w:rFonts w:ascii="Arial" w:hAnsi="Arial" w:cs="Arial"/>
          <w:sz w:val="22"/>
          <w:szCs w:val="22"/>
          <w:lang w:val="en-GB"/>
        </w:rPr>
        <w:t xml:space="preserve"> </w:t>
      </w:r>
    </w:p>
    <w:p w14:paraId="2C30CDC5" w14:textId="77777777" w:rsidR="00E43CD3" w:rsidRPr="00E43CD3" w:rsidRDefault="00E43CD3" w:rsidP="00E43CD3">
      <w:pPr>
        <w:jc w:val="both"/>
        <w:rPr>
          <w:rStyle w:val="markedcontent"/>
          <w:rFonts w:ascii="Arial" w:hAnsi="Arial" w:cs="Arial"/>
          <w:sz w:val="22"/>
          <w:szCs w:val="22"/>
          <w:lang w:val="en-GB"/>
        </w:rPr>
      </w:pPr>
      <w:r w:rsidRPr="00E43CD3">
        <w:rPr>
          <w:rStyle w:val="markedcontent"/>
          <w:rFonts w:ascii="Arial" w:hAnsi="Arial" w:cs="Arial"/>
          <w:sz w:val="22"/>
          <w:szCs w:val="22"/>
          <w:lang w:val="en-GB"/>
        </w:rPr>
        <w:t xml:space="preserve"> </w:t>
      </w:r>
    </w:p>
    <w:p w14:paraId="46AA2624" w14:textId="77777777" w:rsidR="00E96D60" w:rsidRPr="00E96D60" w:rsidRDefault="00C7400B" w:rsidP="00E43CD3">
      <w:pPr>
        <w:jc w:val="both"/>
        <w:rPr>
          <w:rStyle w:val="markedcontent"/>
          <w:rFonts w:ascii="Arial" w:hAnsi="Arial" w:cs="Arial"/>
          <w:b/>
          <w:bCs/>
          <w:sz w:val="22"/>
          <w:szCs w:val="22"/>
          <w:lang w:val="en-GB"/>
        </w:rPr>
      </w:pPr>
      <w:r w:rsidRPr="00E96D60">
        <w:rPr>
          <w:rStyle w:val="markedcontent"/>
          <w:rFonts w:ascii="Arial" w:hAnsi="Arial" w:cs="Arial"/>
          <w:b/>
          <w:bCs/>
          <w:sz w:val="22"/>
          <w:szCs w:val="22"/>
          <w:lang w:val="en-GB"/>
        </w:rPr>
        <w:t>YOKOHAMA</w:t>
      </w:r>
      <w:r w:rsidR="00E43CD3" w:rsidRPr="00E96D60">
        <w:rPr>
          <w:rStyle w:val="markedcontent"/>
          <w:rFonts w:ascii="Arial" w:hAnsi="Arial" w:cs="Arial"/>
          <w:b/>
          <w:bCs/>
          <w:sz w:val="22"/>
          <w:szCs w:val="22"/>
          <w:lang w:val="en-GB"/>
        </w:rPr>
        <w:t>’s t</w:t>
      </w:r>
      <w:r w:rsidRPr="00E96D60">
        <w:rPr>
          <w:rStyle w:val="markedcontent"/>
          <w:rFonts w:ascii="Arial" w:hAnsi="Arial" w:cs="Arial"/>
          <w:b/>
          <w:bCs/>
          <w:sz w:val="22"/>
          <w:szCs w:val="22"/>
          <w:lang w:val="en-GB"/>
        </w:rPr>
        <w:t>y</w:t>
      </w:r>
      <w:r w:rsidR="00E43CD3" w:rsidRPr="00E96D60">
        <w:rPr>
          <w:rStyle w:val="markedcontent"/>
          <w:rFonts w:ascii="Arial" w:hAnsi="Arial" w:cs="Arial"/>
          <w:b/>
          <w:bCs/>
          <w:sz w:val="22"/>
          <w:szCs w:val="22"/>
          <w:lang w:val="en-GB"/>
        </w:rPr>
        <w:t xml:space="preserve">re business strategy under YX2023 </w:t>
      </w:r>
    </w:p>
    <w:p w14:paraId="2E8E48A8" w14:textId="6C69BACB" w:rsidR="00E43CD3" w:rsidRPr="00E43CD3" w:rsidRDefault="00E43CD3" w:rsidP="00E43CD3">
      <w:pPr>
        <w:jc w:val="both"/>
        <w:rPr>
          <w:rStyle w:val="markedcontent"/>
          <w:rFonts w:ascii="Arial" w:hAnsi="Arial" w:cs="Arial"/>
          <w:sz w:val="22"/>
          <w:szCs w:val="22"/>
          <w:lang w:val="en-GB"/>
        </w:rPr>
      </w:pPr>
      <w:r w:rsidRPr="00E43CD3">
        <w:rPr>
          <w:rStyle w:val="markedcontent"/>
          <w:rFonts w:ascii="Arial" w:hAnsi="Arial" w:cs="Arial"/>
          <w:sz w:val="22"/>
          <w:szCs w:val="22"/>
          <w:lang w:val="en-GB"/>
        </w:rPr>
        <w:t>The global t</w:t>
      </w:r>
      <w:r w:rsidR="00E96D60">
        <w:rPr>
          <w:rStyle w:val="markedcontent"/>
          <w:rFonts w:ascii="Arial" w:hAnsi="Arial" w:cs="Arial"/>
          <w:sz w:val="22"/>
          <w:szCs w:val="22"/>
          <w:lang w:val="en-GB"/>
        </w:rPr>
        <w:t>y</w:t>
      </w:r>
      <w:r w:rsidRPr="00E43CD3">
        <w:rPr>
          <w:rStyle w:val="markedcontent"/>
          <w:rFonts w:ascii="Arial" w:hAnsi="Arial" w:cs="Arial"/>
          <w:sz w:val="22"/>
          <w:szCs w:val="22"/>
          <w:lang w:val="en-GB"/>
        </w:rPr>
        <w:t>re market can be broadly divided into two sub-markets</w:t>
      </w:r>
      <w:r w:rsidR="00EB1A5C">
        <w:rPr>
          <w:rStyle w:val="markedcontent"/>
          <w:rFonts w:ascii="Arial" w:hAnsi="Arial" w:cs="Arial"/>
          <w:sz w:val="22"/>
          <w:szCs w:val="22"/>
          <w:lang w:val="en-GB"/>
        </w:rPr>
        <w:t>-</w:t>
      </w:r>
      <w:r w:rsidRPr="00E43CD3">
        <w:rPr>
          <w:rStyle w:val="markedcontent"/>
          <w:rFonts w:ascii="Arial" w:hAnsi="Arial" w:cs="Arial"/>
          <w:sz w:val="22"/>
          <w:szCs w:val="22"/>
          <w:lang w:val="en-GB"/>
        </w:rPr>
        <w:t>consumer t</w:t>
      </w:r>
      <w:r w:rsidR="00EB1A5C">
        <w:rPr>
          <w:rStyle w:val="markedcontent"/>
          <w:rFonts w:ascii="Arial" w:hAnsi="Arial" w:cs="Arial"/>
          <w:sz w:val="22"/>
          <w:szCs w:val="22"/>
          <w:lang w:val="en-GB"/>
        </w:rPr>
        <w:t>y</w:t>
      </w:r>
      <w:r w:rsidRPr="00E43CD3">
        <w:rPr>
          <w:rStyle w:val="markedcontent"/>
          <w:rFonts w:ascii="Arial" w:hAnsi="Arial" w:cs="Arial"/>
          <w:sz w:val="22"/>
          <w:szCs w:val="22"/>
          <w:lang w:val="en-GB"/>
        </w:rPr>
        <w:t>res, which includes passenger car t</w:t>
      </w:r>
      <w:r w:rsidR="00EB1A5C">
        <w:rPr>
          <w:rStyle w:val="markedcontent"/>
          <w:rFonts w:ascii="Arial" w:hAnsi="Arial" w:cs="Arial"/>
          <w:sz w:val="22"/>
          <w:szCs w:val="22"/>
          <w:lang w:val="en-GB"/>
        </w:rPr>
        <w:t>y</w:t>
      </w:r>
      <w:r w:rsidRPr="00E43CD3">
        <w:rPr>
          <w:rStyle w:val="markedcontent"/>
          <w:rFonts w:ascii="Arial" w:hAnsi="Arial" w:cs="Arial"/>
          <w:sz w:val="22"/>
          <w:szCs w:val="22"/>
          <w:lang w:val="en-GB"/>
        </w:rPr>
        <w:t>res, and commercial t</w:t>
      </w:r>
      <w:r w:rsidR="00EB1A5C">
        <w:rPr>
          <w:rStyle w:val="markedcontent"/>
          <w:rFonts w:ascii="Arial" w:hAnsi="Arial" w:cs="Arial"/>
          <w:sz w:val="22"/>
          <w:szCs w:val="22"/>
          <w:lang w:val="en-GB"/>
        </w:rPr>
        <w:t>y</w:t>
      </w:r>
      <w:r w:rsidRPr="00E43CD3">
        <w:rPr>
          <w:rStyle w:val="markedcontent"/>
          <w:rFonts w:ascii="Arial" w:hAnsi="Arial" w:cs="Arial"/>
          <w:sz w:val="22"/>
          <w:szCs w:val="22"/>
          <w:lang w:val="en-GB"/>
        </w:rPr>
        <w:t>res, which covers t</w:t>
      </w:r>
      <w:r w:rsidR="00EB1A5C">
        <w:rPr>
          <w:rStyle w:val="markedcontent"/>
          <w:rFonts w:ascii="Arial" w:hAnsi="Arial" w:cs="Arial"/>
          <w:sz w:val="22"/>
          <w:szCs w:val="22"/>
          <w:lang w:val="en-GB"/>
        </w:rPr>
        <w:t>y</w:t>
      </w:r>
      <w:r w:rsidRPr="00E43CD3">
        <w:rPr>
          <w:rStyle w:val="markedcontent"/>
          <w:rFonts w:ascii="Arial" w:hAnsi="Arial" w:cs="Arial"/>
          <w:sz w:val="22"/>
          <w:szCs w:val="22"/>
          <w:lang w:val="en-GB"/>
        </w:rPr>
        <w:t xml:space="preserve">res used on trucks and buses, agricultural and construction machinery, and other special-purpose vehicles. These two sub-markets currently are similar in scale. However, </w:t>
      </w:r>
      <w:r w:rsidR="00EB1A5C">
        <w:rPr>
          <w:rStyle w:val="markedcontent"/>
          <w:rFonts w:ascii="Arial" w:hAnsi="Arial" w:cs="Arial"/>
          <w:sz w:val="22"/>
          <w:szCs w:val="22"/>
          <w:lang w:val="en-GB"/>
        </w:rPr>
        <w:t>YOKOHAMA</w:t>
      </w:r>
      <w:r w:rsidRPr="00E43CD3">
        <w:rPr>
          <w:rStyle w:val="markedcontent"/>
          <w:rFonts w:ascii="Arial" w:hAnsi="Arial" w:cs="Arial"/>
          <w:sz w:val="22"/>
          <w:szCs w:val="22"/>
          <w:lang w:val="en-GB"/>
        </w:rPr>
        <w:t xml:space="preserve"> expect the trends toward CASE, </w:t>
      </w:r>
      <w:proofErr w:type="spellStart"/>
      <w:r w:rsidRPr="00E43CD3">
        <w:rPr>
          <w:rStyle w:val="markedcontent"/>
          <w:rFonts w:ascii="Arial" w:hAnsi="Arial" w:cs="Arial"/>
          <w:sz w:val="22"/>
          <w:szCs w:val="22"/>
          <w:lang w:val="en-GB"/>
        </w:rPr>
        <w:t>MaaS</w:t>
      </w:r>
      <w:proofErr w:type="spellEnd"/>
      <w:r w:rsidRPr="00E43CD3">
        <w:rPr>
          <w:rStyle w:val="markedcontent"/>
          <w:rFonts w:ascii="Arial" w:hAnsi="Arial" w:cs="Arial"/>
          <w:sz w:val="22"/>
          <w:szCs w:val="22"/>
          <w:lang w:val="en-GB"/>
        </w:rPr>
        <w:t xml:space="preserve">, and digital transformation (DX) to greatly change the </w:t>
      </w:r>
      <w:r w:rsidR="00E51D3B">
        <w:rPr>
          <w:rStyle w:val="markedcontent"/>
          <w:rFonts w:ascii="Arial" w:hAnsi="Arial" w:cs="Arial"/>
          <w:sz w:val="22"/>
          <w:szCs w:val="22"/>
          <w:lang w:val="en-GB"/>
        </w:rPr>
        <w:t>tyre</w:t>
      </w:r>
      <w:r w:rsidRPr="00E43CD3">
        <w:rPr>
          <w:rStyle w:val="markedcontent"/>
          <w:rFonts w:ascii="Arial" w:hAnsi="Arial" w:cs="Arial"/>
          <w:sz w:val="22"/>
          <w:szCs w:val="22"/>
          <w:lang w:val="en-GB"/>
        </w:rPr>
        <w:t xml:space="preserve"> market landscape. Specifically, the Company expects individual ownership of cars to </w:t>
      </w:r>
      <w:proofErr w:type="gramStart"/>
      <w:r w:rsidRPr="00E43CD3">
        <w:rPr>
          <w:rStyle w:val="markedcontent"/>
          <w:rFonts w:ascii="Arial" w:hAnsi="Arial" w:cs="Arial"/>
          <w:sz w:val="22"/>
          <w:szCs w:val="22"/>
          <w:lang w:val="en-GB"/>
        </w:rPr>
        <w:t>decrease</w:t>
      </w:r>
      <w:proofErr w:type="gramEnd"/>
      <w:r w:rsidRPr="00E43CD3">
        <w:rPr>
          <w:rStyle w:val="markedcontent"/>
          <w:rFonts w:ascii="Arial" w:hAnsi="Arial" w:cs="Arial"/>
          <w:sz w:val="22"/>
          <w:szCs w:val="22"/>
          <w:lang w:val="en-GB"/>
        </w:rPr>
        <w:t xml:space="preserve"> and infrastructure-related vehicles devoted to moving people and goods to increase, leading to consumer t</w:t>
      </w:r>
      <w:r w:rsidR="00EB1A5C">
        <w:rPr>
          <w:rStyle w:val="markedcontent"/>
          <w:rFonts w:ascii="Arial" w:hAnsi="Arial" w:cs="Arial"/>
          <w:sz w:val="22"/>
          <w:szCs w:val="22"/>
          <w:lang w:val="en-GB"/>
        </w:rPr>
        <w:t>y</w:t>
      </w:r>
      <w:r w:rsidRPr="00E43CD3">
        <w:rPr>
          <w:rStyle w:val="markedcontent"/>
          <w:rFonts w:ascii="Arial" w:hAnsi="Arial" w:cs="Arial"/>
          <w:sz w:val="22"/>
          <w:szCs w:val="22"/>
          <w:lang w:val="en-GB"/>
        </w:rPr>
        <w:t>res becoming commercial t</w:t>
      </w:r>
      <w:r w:rsidR="00EB1A5C">
        <w:rPr>
          <w:rStyle w:val="markedcontent"/>
          <w:rFonts w:ascii="Arial" w:hAnsi="Arial" w:cs="Arial"/>
          <w:sz w:val="22"/>
          <w:szCs w:val="22"/>
          <w:lang w:val="en-GB"/>
        </w:rPr>
        <w:t>y</w:t>
      </w:r>
      <w:r w:rsidRPr="00E43CD3">
        <w:rPr>
          <w:rStyle w:val="markedcontent"/>
          <w:rFonts w:ascii="Arial" w:hAnsi="Arial" w:cs="Arial"/>
          <w:sz w:val="22"/>
          <w:szCs w:val="22"/>
          <w:lang w:val="en-GB"/>
        </w:rPr>
        <w:t>res. In response to this changing</w:t>
      </w:r>
      <w:r w:rsidR="002F3EE3">
        <w:rPr>
          <w:rStyle w:val="markedcontent"/>
          <w:rFonts w:ascii="Arial" w:hAnsi="Arial" w:cs="Arial"/>
          <w:sz w:val="22"/>
          <w:szCs w:val="22"/>
          <w:lang w:val="en-GB"/>
        </w:rPr>
        <w:t xml:space="preserve"> </w:t>
      </w:r>
      <w:r w:rsidR="00E51D3B">
        <w:rPr>
          <w:rStyle w:val="markedcontent"/>
          <w:rFonts w:ascii="Arial" w:hAnsi="Arial" w:cs="Arial"/>
          <w:sz w:val="22"/>
          <w:szCs w:val="22"/>
          <w:lang w:val="en-GB"/>
        </w:rPr>
        <w:t>tyre</w:t>
      </w:r>
      <w:r w:rsidR="002F3EE3">
        <w:rPr>
          <w:rStyle w:val="markedcontent"/>
          <w:rFonts w:ascii="Arial" w:hAnsi="Arial" w:cs="Arial"/>
          <w:sz w:val="22"/>
          <w:szCs w:val="22"/>
          <w:lang w:val="en-GB"/>
        </w:rPr>
        <w:t xml:space="preserve"> </w:t>
      </w:r>
      <w:r w:rsidRPr="00E43CD3">
        <w:rPr>
          <w:rStyle w:val="markedcontent"/>
          <w:rFonts w:ascii="Arial" w:hAnsi="Arial" w:cs="Arial"/>
          <w:sz w:val="22"/>
          <w:szCs w:val="22"/>
          <w:lang w:val="en-GB"/>
        </w:rPr>
        <w:t>market,</w:t>
      </w:r>
      <w:r w:rsidR="002F3EE3">
        <w:rPr>
          <w:rStyle w:val="markedcontent"/>
          <w:rFonts w:ascii="Arial" w:hAnsi="Arial" w:cs="Arial"/>
          <w:sz w:val="22"/>
          <w:szCs w:val="22"/>
          <w:lang w:val="en-GB"/>
        </w:rPr>
        <w:t xml:space="preserve"> </w:t>
      </w:r>
      <w:r w:rsidR="00056A4E">
        <w:rPr>
          <w:rStyle w:val="markedcontent"/>
          <w:rFonts w:ascii="Arial" w:hAnsi="Arial" w:cs="Arial"/>
          <w:sz w:val="22"/>
          <w:szCs w:val="22"/>
          <w:lang w:val="en-GB"/>
        </w:rPr>
        <w:t>YOKOHAMA</w:t>
      </w:r>
      <w:r w:rsidR="002F3EE3">
        <w:rPr>
          <w:rStyle w:val="markedcontent"/>
          <w:rFonts w:ascii="Arial" w:hAnsi="Arial" w:cs="Arial"/>
          <w:sz w:val="22"/>
          <w:szCs w:val="22"/>
          <w:lang w:val="en-GB"/>
        </w:rPr>
        <w:t xml:space="preserve"> </w:t>
      </w:r>
      <w:r w:rsidRPr="00E43CD3">
        <w:rPr>
          <w:rStyle w:val="markedcontent"/>
          <w:rFonts w:ascii="Arial" w:hAnsi="Arial" w:cs="Arial"/>
          <w:sz w:val="22"/>
          <w:szCs w:val="22"/>
          <w:lang w:val="en-GB"/>
        </w:rPr>
        <w:t>is</w:t>
      </w:r>
      <w:r w:rsidR="002F3EE3">
        <w:rPr>
          <w:rStyle w:val="markedcontent"/>
          <w:rFonts w:ascii="Arial" w:hAnsi="Arial" w:cs="Arial"/>
          <w:sz w:val="22"/>
          <w:szCs w:val="22"/>
          <w:lang w:val="en-GB"/>
        </w:rPr>
        <w:t xml:space="preserve"> </w:t>
      </w:r>
      <w:r w:rsidRPr="00E43CD3">
        <w:rPr>
          <w:rStyle w:val="markedcontent"/>
          <w:rFonts w:ascii="Arial" w:hAnsi="Arial" w:cs="Arial"/>
          <w:sz w:val="22"/>
          <w:szCs w:val="22"/>
          <w:lang w:val="en-GB"/>
        </w:rPr>
        <w:t>promoting</w:t>
      </w:r>
      <w:r w:rsidR="002F3EE3">
        <w:rPr>
          <w:rStyle w:val="markedcontent"/>
          <w:rFonts w:ascii="Arial" w:hAnsi="Arial" w:cs="Arial"/>
          <w:sz w:val="22"/>
          <w:szCs w:val="22"/>
          <w:lang w:val="en-GB"/>
        </w:rPr>
        <w:t xml:space="preserve"> </w:t>
      </w:r>
      <w:r w:rsidRPr="00E43CD3">
        <w:rPr>
          <w:rStyle w:val="markedcontent"/>
          <w:rFonts w:ascii="Arial" w:hAnsi="Arial" w:cs="Arial"/>
          <w:sz w:val="22"/>
          <w:szCs w:val="22"/>
          <w:lang w:val="en-GB"/>
        </w:rPr>
        <w:t>a</w:t>
      </w:r>
      <w:r w:rsidR="002F3EE3">
        <w:rPr>
          <w:rStyle w:val="markedcontent"/>
          <w:rFonts w:ascii="Arial" w:hAnsi="Arial" w:cs="Arial"/>
          <w:sz w:val="22"/>
          <w:szCs w:val="22"/>
          <w:lang w:val="en-GB"/>
        </w:rPr>
        <w:t xml:space="preserve"> </w:t>
      </w:r>
      <w:r w:rsidRPr="00E43CD3">
        <w:rPr>
          <w:rStyle w:val="markedcontent"/>
          <w:rFonts w:ascii="Arial" w:hAnsi="Arial" w:cs="Arial"/>
          <w:sz w:val="22"/>
          <w:szCs w:val="22"/>
          <w:lang w:val="en-GB"/>
        </w:rPr>
        <w:t>strategy</w:t>
      </w:r>
      <w:r w:rsidR="002F3EE3">
        <w:rPr>
          <w:rStyle w:val="markedcontent"/>
          <w:rFonts w:ascii="Arial" w:hAnsi="Arial" w:cs="Arial"/>
          <w:sz w:val="22"/>
          <w:szCs w:val="22"/>
          <w:lang w:val="en-GB"/>
        </w:rPr>
        <w:t xml:space="preserve"> </w:t>
      </w:r>
      <w:r w:rsidRPr="00E43CD3">
        <w:rPr>
          <w:rStyle w:val="markedcontent"/>
          <w:rFonts w:ascii="Arial" w:hAnsi="Arial" w:cs="Arial"/>
          <w:sz w:val="22"/>
          <w:szCs w:val="22"/>
          <w:lang w:val="en-GB"/>
        </w:rPr>
        <w:t>with</w:t>
      </w:r>
      <w:r w:rsidR="002F3EE3">
        <w:rPr>
          <w:rStyle w:val="markedcontent"/>
          <w:rFonts w:ascii="Arial" w:hAnsi="Arial" w:cs="Arial"/>
          <w:sz w:val="22"/>
          <w:szCs w:val="22"/>
          <w:lang w:val="en-GB"/>
        </w:rPr>
        <w:t xml:space="preserve"> </w:t>
      </w:r>
      <w:r w:rsidRPr="00E43CD3">
        <w:rPr>
          <w:rStyle w:val="markedcontent"/>
          <w:rFonts w:ascii="Arial" w:hAnsi="Arial" w:cs="Arial"/>
          <w:sz w:val="22"/>
          <w:szCs w:val="22"/>
          <w:lang w:val="en-GB"/>
        </w:rPr>
        <w:t>a</w:t>
      </w:r>
      <w:r w:rsidR="002F3EE3">
        <w:rPr>
          <w:rStyle w:val="markedcontent"/>
          <w:rFonts w:ascii="Arial" w:hAnsi="Arial" w:cs="Arial"/>
          <w:sz w:val="22"/>
          <w:szCs w:val="22"/>
          <w:lang w:val="en-GB"/>
        </w:rPr>
        <w:t xml:space="preserve"> </w:t>
      </w:r>
      <w:r w:rsidRPr="00E43CD3">
        <w:rPr>
          <w:rStyle w:val="markedcontent"/>
          <w:rFonts w:ascii="Arial" w:hAnsi="Arial" w:cs="Arial"/>
          <w:sz w:val="22"/>
          <w:szCs w:val="22"/>
          <w:lang w:val="en-GB"/>
        </w:rPr>
        <w:t>two-pronged</w:t>
      </w:r>
      <w:r w:rsidR="002F3EE3">
        <w:rPr>
          <w:rStyle w:val="markedcontent"/>
          <w:rFonts w:ascii="Arial" w:hAnsi="Arial" w:cs="Arial"/>
          <w:sz w:val="22"/>
          <w:szCs w:val="22"/>
          <w:lang w:val="en-GB"/>
        </w:rPr>
        <w:t xml:space="preserve"> </w:t>
      </w:r>
      <w:r w:rsidRPr="00E43CD3">
        <w:rPr>
          <w:rStyle w:val="markedcontent"/>
          <w:rFonts w:ascii="Arial" w:hAnsi="Arial" w:cs="Arial"/>
          <w:sz w:val="22"/>
          <w:szCs w:val="22"/>
          <w:lang w:val="en-GB"/>
        </w:rPr>
        <w:t xml:space="preserve">approach consisting of “Exploitation” and “Exploration”. In the consumer </w:t>
      </w:r>
      <w:r w:rsidR="00056A4E">
        <w:rPr>
          <w:rStyle w:val="markedcontent"/>
          <w:rFonts w:ascii="Arial" w:hAnsi="Arial" w:cs="Arial"/>
          <w:sz w:val="22"/>
          <w:szCs w:val="22"/>
          <w:lang w:val="en-GB"/>
        </w:rPr>
        <w:t>ty</w:t>
      </w:r>
      <w:r w:rsidRPr="00E43CD3">
        <w:rPr>
          <w:rStyle w:val="markedcontent"/>
          <w:rFonts w:ascii="Arial" w:hAnsi="Arial" w:cs="Arial"/>
          <w:sz w:val="22"/>
          <w:szCs w:val="22"/>
          <w:lang w:val="en-GB"/>
        </w:rPr>
        <w:t xml:space="preserve">re business, this strategy aims to raise the sales ratio of high value-added </w:t>
      </w:r>
      <w:r w:rsidR="00E51D3B">
        <w:rPr>
          <w:rStyle w:val="markedcontent"/>
          <w:rFonts w:ascii="Arial" w:hAnsi="Arial" w:cs="Arial"/>
          <w:sz w:val="22"/>
          <w:szCs w:val="22"/>
          <w:lang w:val="en-GB"/>
        </w:rPr>
        <w:t>tyre</w:t>
      </w:r>
      <w:r w:rsidRPr="00E43CD3">
        <w:rPr>
          <w:rStyle w:val="markedcontent"/>
          <w:rFonts w:ascii="Arial" w:hAnsi="Arial" w:cs="Arial"/>
          <w:sz w:val="22"/>
          <w:szCs w:val="22"/>
          <w:lang w:val="en-GB"/>
        </w:rPr>
        <w:t>s by increasing sales of the Company’s global flagship ADVAN brand, its GEOLANDAR brand of t</w:t>
      </w:r>
      <w:r w:rsidR="00056A4E">
        <w:rPr>
          <w:rStyle w:val="markedcontent"/>
          <w:rFonts w:ascii="Arial" w:hAnsi="Arial" w:cs="Arial"/>
          <w:sz w:val="22"/>
          <w:szCs w:val="22"/>
          <w:lang w:val="en-GB"/>
        </w:rPr>
        <w:t>y</w:t>
      </w:r>
      <w:r w:rsidRPr="00E43CD3">
        <w:rPr>
          <w:rStyle w:val="markedcontent"/>
          <w:rFonts w:ascii="Arial" w:hAnsi="Arial" w:cs="Arial"/>
          <w:sz w:val="22"/>
          <w:szCs w:val="22"/>
          <w:lang w:val="en-GB"/>
        </w:rPr>
        <w:t>res for SUVs and pick</w:t>
      </w:r>
      <w:r w:rsidR="00056A4E">
        <w:rPr>
          <w:rStyle w:val="markedcontent"/>
          <w:rFonts w:ascii="Arial" w:hAnsi="Arial" w:cs="Arial"/>
          <w:sz w:val="22"/>
          <w:szCs w:val="22"/>
          <w:lang w:val="en-GB"/>
        </w:rPr>
        <w:t>-</w:t>
      </w:r>
      <w:r w:rsidRPr="00E43CD3">
        <w:rPr>
          <w:rStyle w:val="markedcontent"/>
          <w:rFonts w:ascii="Arial" w:hAnsi="Arial" w:cs="Arial"/>
          <w:sz w:val="22"/>
          <w:szCs w:val="22"/>
          <w:lang w:val="en-GB"/>
        </w:rPr>
        <w:t>up trucks, and winter t</w:t>
      </w:r>
      <w:r w:rsidR="00056A4E">
        <w:rPr>
          <w:rStyle w:val="markedcontent"/>
          <w:rFonts w:ascii="Arial" w:hAnsi="Arial" w:cs="Arial"/>
          <w:sz w:val="22"/>
          <w:szCs w:val="22"/>
          <w:lang w:val="en-GB"/>
        </w:rPr>
        <w:t>y</w:t>
      </w:r>
      <w:r w:rsidRPr="00E43CD3">
        <w:rPr>
          <w:rStyle w:val="markedcontent"/>
          <w:rFonts w:ascii="Arial" w:hAnsi="Arial" w:cs="Arial"/>
          <w:sz w:val="22"/>
          <w:szCs w:val="22"/>
          <w:lang w:val="en-GB"/>
        </w:rPr>
        <w:t>res. The Company’s commercial t</w:t>
      </w:r>
      <w:r w:rsidR="00056A4E">
        <w:rPr>
          <w:rStyle w:val="markedcontent"/>
          <w:rFonts w:ascii="Arial" w:hAnsi="Arial" w:cs="Arial"/>
          <w:sz w:val="22"/>
          <w:szCs w:val="22"/>
          <w:lang w:val="en-GB"/>
        </w:rPr>
        <w:t>yr</w:t>
      </w:r>
      <w:r w:rsidRPr="00E43CD3">
        <w:rPr>
          <w:rStyle w:val="markedcontent"/>
          <w:rFonts w:ascii="Arial" w:hAnsi="Arial" w:cs="Arial"/>
          <w:sz w:val="22"/>
          <w:szCs w:val="22"/>
          <w:lang w:val="en-GB"/>
        </w:rPr>
        <w:t>e business is exploring opportunities created by market changes, with a focus on four themes</w:t>
      </w:r>
      <w:r w:rsidR="00056A4E">
        <w:rPr>
          <w:rStyle w:val="markedcontent"/>
          <w:rFonts w:ascii="Arial" w:hAnsi="Arial" w:cs="Arial"/>
          <w:sz w:val="22"/>
          <w:szCs w:val="22"/>
          <w:lang w:val="en-GB"/>
        </w:rPr>
        <w:t>-</w:t>
      </w:r>
      <w:r w:rsidRPr="00E43CD3">
        <w:rPr>
          <w:rStyle w:val="markedcontent"/>
          <w:rFonts w:ascii="Arial" w:hAnsi="Arial" w:cs="Arial"/>
          <w:sz w:val="22"/>
          <w:szCs w:val="22"/>
          <w:lang w:val="en-GB"/>
        </w:rPr>
        <w:t>cost, service, DX, and expanding its product line</w:t>
      </w:r>
      <w:r w:rsidR="00056A4E">
        <w:rPr>
          <w:rStyle w:val="markedcontent"/>
          <w:rFonts w:ascii="Arial" w:hAnsi="Arial" w:cs="Arial"/>
          <w:sz w:val="22"/>
          <w:szCs w:val="22"/>
          <w:lang w:val="en-GB"/>
        </w:rPr>
        <w:t>-</w:t>
      </w:r>
      <w:r w:rsidRPr="00E43CD3">
        <w:rPr>
          <w:rStyle w:val="markedcontent"/>
          <w:rFonts w:ascii="Arial" w:hAnsi="Arial" w:cs="Arial"/>
          <w:sz w:val="22"/>
          <w:szCs w:val="22"/>
          <w:lang w:val="en-GB"/>
        </w:rPr>
        <w:t xml:space="preserve">up. </w:t>
      </w:r>
    </w:p>
    <w:p w14:paraId="553EA35B" w14:textId="49C99C9A" w:rsidR="00E43CD3" w:rsidRPr="00E43CD3" w:rsidRDefault="00E43CD3" w:rsidP="00E43CD3">
      <w:pPr>
        <w:jc w:val="both"/>
        <w:rPr>
          <w:rStyle w:val="markedcontent"/>
          <w:rFonts w:ascii="Arial" w:hAnsi="Arial" w:cs="Arial"/>
          <w:sz w:val="22"/>
          <w:szCs w:val="22"/>
          <w:lang w:val="en-GB"/>
        </w:rPr>
      </w:pPr>
      <w:r w:rsidRPr="00E43CD3">
        <w:rPr>
          <w:rStyle w:val="markedcontent"/>
          <w:rFonts w:ascii="Arial" w:hAnsi="Arial" w:cs="Arial"/>
          <w:sz w:val="22"/>
          <w:szCs w:val="22"/>
          <w:lang w:val="en-GB"/>
        </w:rPr>
        <w:t xml:space="preserve"> </w:t>
      </w:r>
    </w:p>
    <w:p w14:paraId="5F0DB4CC" w14:textId="77777777" w:rsidR="00E43CD3" w:rsidRPr="00E43CD3" w:rsidRDefault="00E43CD3" w:rsidP="00E43CD3">
      <w:pPr>
        <w:jc w:val="both"/>
        <w:rPr>
          <w:rStyle w:val="markedcontent"/>
          <w:rFonts w:ascii="Arial" w:hAnsi="Arial" w:cs="Arial"/>
          <w:sz w:val="22"/>
          <w:szCs w:val="22"/>
          <w:lang w:val="en-GB"/>
        </w:rPr>
      </w:pPr>
      <w:r w:rsidRPr="00E43CD3">
        <w:rPr>
          <w:rStyle w:val="markedcontent"/>
          <w:rFonts w:ascii="Arial" w:hAnsi="Arial" w:cs="Arial"/>
          <w:sz w:val="22"/>
          <w:szCs w:val="22"/>
          <w:lang w:val="en-GB"/>
        </w:rPr>
        <w:t xml:space="preserve"> </w:t>
      </w:r>
    </w:p>
    <w:p w14:paraId="44B42288" w14:textId="77777777" w:rsidR="005F21EB" w:rsidRDefault="005F21EB">
      <w:pPr>
        <w:rPr>
          <w:rStyle w:val="markedcontent"/>
          <w:rFonts w:ascii="Arial" w:hAnsi="Arial" w:cs="Arial"/>
          <w:b/>
          <w:bCs/>
          <w:sz w:val="22"/>
          <w:szCs w:val="22"/>
          <w:lang w:val="en-GB"/>
        </w:rPr>
      </w:pPr>
      <w:r>
        <w:rPr>
          <w:rStyle w:val="markedcontent"/>
          <w:rFonts w:ascii="Arial" w:hAnsi="Arial" w:cs="Arial"/>
          <w:b/>
          <w:bCs/>
          <w:sz w:val="22"/>
          <w:szCs w:val="22"/>
          <w:lang w:val="en-GB"/>
        </w:rPr>
        <w:br w:type="page"/>
      </w:r>
    </w:p>
    <w:p w14:paraId="301D52F3" w14:textId="77777777" w:rsidR="005F21EB" w:rsidRDefault="005F21EB" w:rsidP="00E43CD3">
      <w:pPr>
        <w:jc w:val="both"/>
        <w:rPr>
          <w:rStyle w:val="markedcontent"/>
          <w:rFonts w:ascii="Arial" w:hAnsi="Arial" w:cs="Arial"/>
          <w:b/>
          <w:bCs/>
          <w:sz w:val="22"/>
          <w:szCs w:val="22"/>
          <w:lang w:val="en-GB"/>
        </w:rPr>
      </w:pPr>
    </w:p>
    <w:p w14:paraId="654E15B3" w14:textId="77777777" w:rsidR="005F21EB" w:rsidRDefault="005F21EB" w:rsidP="00E43CD3">
      <w:pPr>
        <w:jc w:val="both"/>
        <w:rPr>
          <w:rStyle w:val="markedcontent"/>
          <w:rFonts w:ascii="Arial" w:hAnsi="Arial" w:cs="Arial"/>
          <w:b/>
          <w:bCs/>
          <w:sz w:val="22"/>
          <w:szCs w:val="22"/>
          <w:lang w:val="en-GB"/>
        </w:rPr>
      </w:pPr>
    </w:p>
    <w:p w14:paraId="2BDDCEAD" w14:textId="70040559" w:rsidR="00E43CD3" w:rsidRPr="00056A4E" w:rsidRDefault="00E43CD3" w:rsidP="00E43CD3">
      <w:pPr>
        <w:jc w:val="both"/>
        <w:rPr>
          <w:rStyle w:val="markedcontent"/>
          <w:rFonts w:ascii="Arial" w:hAnsi="Arial" w:cs="Arial"/>
          <w:b/>
          <w:bCs/>
          <w:sz w:val="22"/>
          <w:szCs w:val="22"/>
          <w:lang w:val="en-GB"/>
        </w:rPr>
      </w:pPr>
      <w:r w:rsidRPr="00056A4E">
        <w:rPr>
          <w:rStyle w:val="markedcontent"/>
          <w:rFonts w:ascii="Arial" w:hAnsi="Arial" w:cs="Arial"/>
          <w:b/>
          <w:bCs/>
          <w:sz w:val="22"/>
          <w:szCs w:val="22"/>
          <w:lang w:val="en-GB"/>
        </w:rPr>
        <w:t xml:space="preserve">Acquisition’s purpose: Current situation and challenges for </w:t>
      </w:r>
      <w:r w:rsidR="006B356B">
        <w:rPr>
          <w:rStyle w:val="markedcontent"/>
          <w:rFonts w:ascii="Arial" w:hAnsi="Arial" w:cs="Arial"/>
          <w:b/>
          <w:bCs/>
          <w:sz w:val="22"/>
          <w:szCs w:val="22"/>
          <w:lang w:val="en-GB"/>
        </w:rPr>
        <w:t>YOKOHAMA</w:t>
      </w:r>
      <w:r w:rsidRPr="00056A4E">
        <w:rPr>
          <w:rStyle w:val="markedcontent"/>
          <w:rFonts w:ascii="Arial" w:hAnsi="Arial" w:cs="Arial"/>
          <w:b/>
          <w:bCs/>
          <w:sz w:val="22"/>
          <w:szCs w:val="22"/>
          <w:lang w:val="en-GB"/>
        </w:rPr>
        <w:t>’s t</w:t>
      </w:r>
      <w:r w:rsidR="006B356B">
        <w:rPr>
          <w:rStyle w:val="markedcontent"/>
          <w:rFonts w:ascii="Arial" w:hAnsi="Arial" w:cs="Arial"/>
          <w:b/>
          <w:bCs/>
          <w:sz w:val="22"/>
          <w:szCs w:val="22"/>
          <w:lang w:val="en-GB"/>
        </w:rPr>
        <w:t>y</w:t>
      </w:r>
      <w:r w:rsidRPr="00056A4E">
        <w:rPr>
          <w:rStyle w:val="markedcontent"/>
          <w:rFonts w:ascii="Arial" w:hAnsi="Arial" w:cs="Arial"/>
          <w:b/>
          <w:bCs/>
          <w:sz w:val="22"/>
          <w:szCs w:val="22"/>
          <w:lang w:val="en-GB"/>
        </w:rPr>
        <w:t xml:space="preserve">re business </w:t>
      </w:r>
    </w:p>
    <w:p w14:paraId="774E9125" w14:textId="5A856284" w:rsidR="00E43CD3" w:rsidRPr="00E43CD3" w:rsidRDefault="00E43CD3" w:rsidP="00E43CD3">
      <w:pPr>
        <w:jc w:val="both"/>
        <w:rPr>
          <w:rStyle w:val="markedcontent"/>
          <w:rFonts w:ascii="Arial" w:hAnsi="Arial" w:cs="Arial"/>
          <w:sz w:val="22"/>
          <w:szCs w:val="22"/>
          <w:lang w:val="en-GB"/>
        </w:rPr>
      </w:pPr>
      <w:r w:rsidRPr="00E43CD3">
        <w:rPr>
          <w:rStyle w:val="markedcontent"/>
          <w:rFonts w:ascii="Arial" w:hAnsi="Arial" w:cs="Arial"/>
          <w:sz w:val="22"/>
          <w:szCs w:val="22"/>
          <w:lang w:val="en-GB"/>
        </w:rPr>
        <w:t xml:space="preserve">The TWS acquisition will contribute to the expansion of </w:t>
      </w:r>
      <w:r w:rsidR="006B356B">
        <w:rPr>
          <w:rStyle w:val="markedcontent"/>
          <w:rFonts w:ascii="Arial" w:hAnsi="Arial" w:cs="Arial"/>
          <w:sz w:val="22"/>
          <w:szCs w:val="22"/>
          <w:lang w:val="en-GB"/>
        </w:rPr>
        <w:t>YOKOHAMA</w:t>
      </w:r>
      <w:r w:rsidRPr="00E43CD3">
        <w:rPr>
          <w:rStyle w:val="markedcontent"/>
          <w:rFonts w:ascii="Arial" w:hAnsi="Arial" w:cs="Arial"/>
          <w:sz w:val="22"/>
          <w:szCs w:val="22"/>
          <w:lang w:val="en-GB"/>
        </w:rPr>
        <w:t xml:space="preserve">’s OHT business, which </w:t>
      </w:r>
    </w:p>
    <w:p w14:paraId="59DBBDF4" w14:textId="3194D427" w:rsidR="00E43CD3" w:rsidRPr="00E43CD3" w:rsidRDefault="00E43CD3" w:rsidP="00E43CD3">
      <w:pPr>
        <w:jc w:val="both"/>
        <w:rPr>
          <w:rStyle w:val="markedcontent"/>
          <w:rFonts w:ascii="Arial" w:hAnsi="Arial" w:cs="Arial"/>
          <w:sz w:val="22"/>
          <w:szCs w:val="22"/>
          <w:lang w:val="en-GB"/>
        </w:rPr>
      </w:pPr>
      <w:r w:rsidRPr="00E43CD3">
        <w:rPr>
          <w:rStyle w:val="markedcontent"/>
          <w:rFonts w:ascii="Arial" w:hAnsi="Arial" w:cs="Arial"/>
          <w:sz w:val="22"/>
          <w:szCs w:val="22"/>
          <w:lang w:val="en-GB"/>
        </w:rPr>
        <w:t xml:space="preserve">YX2023 has positioned as a future growth driver for the Company’s commercial </w:t>
      </w:r>
      <w:r w:rsidR="00E51D3B">
        <w:rPr>
          <w:rStyle w:val="markedcontent"/>
          <w:rFonts w:ascii="Arial" w:hAnsi="Arial" w:cs="Arial"/>
          <w:sz w:val="22"/>
          <w:szCs w:val="22"/>
          <w:lang w:val="en-GB"/>
        </w:rPr>
        <w:t>tyre</w:t>
      </w:r>
      <w:r w:rsidRPr="00E43CD3">
        <w:rPr>
          <w:rStyle w:val="markedcontent"/>
          <w:rFonts w:ascii="Arial" w:hAnsi="Arial" w:cs="Arial"/>
          <w:sz w:val="22"/>
          <w:szCs w:val="22"/>
          <w:lang w:val="en-GB"/>
        </w:rPr>
        <w:t xml:space="preserve"> business. The ratio of consumer t</w:t>
      </w:r>
      <w:r w:rsidR="006B356B">
        <w:rPr>
          <w:rStyle w:val="markedcontent"/>
          <w:rFonts w:ascii="Arial" w:hAnsi="Arial" w:cs="Arial"/>
          <w:sz w:val="22"/>
          <w:szCs w:val="22"/>
          <w:lang w:val="en-GB"/>
        </w:rPr>
        <w:t>yr</w:t>
      </w:r>
      <w:r w:rsidRPr="00E43CD3">
        <w:rPr>
          <w:rStyle w:val="markedcontent"/>
          <w:rFonts w:ascii="Arial" w:hAnsi="Arial" w:cs="Arial"/>
          <w:sz w:val="22"/>
          <w:szCs w:val="22"/>
          <w:lang w:val="en-GB"/>
        </w:rPr>
        <w:t>es to commercial t</w:t>
      </w:r>
      <w:r w:rsidR="006B356B">
        <w:rPr>
          <w:rStyle w:val="markedcontent"/>
          <w:rFonts w:ascii="Arial" w:hAnsi="Arial" w:cs="Arial"/>
          <w:sz w:val="22"/>
          <w:szCs w:val="22"/>
          <w:lang w:val="en-GB"/>
        </w:rPr>
        <w:t>y</w:t>
      </w:r>
      <w:r w:rsidRPr="00E43CD3">
        <w:rPr>
          <w:rStyle w:val="markedcontent"/>
          <w:rFonts w:ascii="Arial" w:hAnsi="Arial" w:cs="Arial"/>
          <w:sz w:val="22"/>
          <w:szCs w:val="22"/>
          <w:lang w:val="en-GB"/>
        </w:rPr>
        <w:t xml:space="preserve">res in today’s global </w:t>
      </w:r>
      <w:r w:rsidR="00E51D3B">
        <w:rPr>
          <w:rStyle w:val="markedcontent"/>
          <w:rFonts w:ascii="Arial" w:hAnsi="Arial" w:cs="Arial"/>
          <w:sz w:val="22"/>
          <w:szCs w:val="22"/>
          <w:lang w:val="en-GB"/>
        </w:rPr>
        <w:t>tyre</w:t>
      </w:r>
      <w:r w:rsidRPr="00E43CD3">
        <w:rPr>
          <w:rStyle w:val="markedcontent"/>
          <w:rFonts w:ascii="Arial" w:hAnsi="Arial" w:cs="Arial"/>
          <w:sz w:val="22"/>
          <w:szCs w:val="22"/>
          <w:lang w:val="en-GB"/>
        </w:rPr>
        <w:t xml:space="preserve"> market is 1:1, but </w:t>
      </w:r>
      <w:r w:rsidR="006B356B">
        <w:rPr>
          <w:rStyle w:val="markedcontent"/>
          <w:rFonts w:ascii="Arial" w:hAnsi="Arial" w:cs="Arial"/>
          <w:sz w:val="22"/>
          <w:szCs w:val="22"/>
          <w:lang w:val="en-GB"/>
        </w:rPr>
        <w:t>YOKOHAMA</w:t>
      </w:r>
      <w:r w:rsidRPr="00E43CD3">
        <w:rPr>
          <w:rStyle w:val="markedcontent"/>
          <w:rFonts w:ascii="Arial" w:hAnsi="Arial" w:cs="Arial"/>
          <w:sz w:val="22"/>
          <w:szCs w:val="22"/>
          <w:lang w:val="en-GB"/>
        </w:rPr>
        <w:t>’s t</w:t>
      </w:r>
      <w:r w:rsidR="006B356B">
        <w:rPr>
          <w:rStyle w:val="markedcontent"/>
          <w:rFonts w:ascii="Arial" w:hAnsi="Arial" w:cs="Arial"/>
          <w:sz w:val="22"/>
          <w:szCs w:val="22"/>
          <w:lang w:val="en-GB"/>
        </w:rPr>
        <w:t>y</w:t>
      </w:r>
      <w:r w:rsidRPr="00E43CD3">
        <w:rPr>
          <w:rStyle w:val="markedcontent"/>
          <w:rFonts w:ascii="Arial" w:hAnsi="Arial" w:cs="Arial"/>
          <w:sz w:val="22"/>
          <w:szCs w:val="22"/>
          <w:lang w:val="en-GB"/>
        </w:rPr>
        <w:t>re</w:t>
      </w:r>
      <w:r w:rsidR="002F3EE3">
        <w:rPr>
          <w:rStyle w:val="markedcontent"/>
          <w:rFonts w:ascii="Arial" w:hAnsi="Arial" w:cs="Arial"/>
          <w:sz w:val="22"/>
          <w:szCs w:val="22"/>
          <w:lang w:val="en-GB"/>
        </w:rPr>
        <w:t xml:space="preserve"> </w:t>
      </w:r>
      <w:r w:rsidRPr="00E43CD3">
        <w:rPr>
          <w:rStyle w:val="markedcontent"/>
          <w:rFonts w:ascii="Arial" w:hAnsi="Arial" w:cs="Arial"/>
          <w:sz w:val="22"/>
          <w:szCs w:val="22"/>
          <w:lang w:val="en-GB"/>
        </w:rPr>
        <w:t>business</w:t>
      </w:r>
      <w:r w:rsidR="002F3EE3">
        <w:rPr>
          <w:rStyle w:val="markedcontent"/>
          <w:rFonts w:ascii="Arial" w:hAnsi="Arial" w:cs="Arial"/>
          <w:sz w:val="22"/>
          <w:szCs w:val="22"/>
          <w:lang w:val="en-GB"/>
        </w:rPr>
        <w:t xml:space="preserve"> </w:t>
      </w:r>
      <w:r w:rsidRPr="00E43CD3">
        <w:rPr>
          <w:rStyle w:val="markedcontent"/>
          <w:rFonts w:ascii="Arial" w:hAnsi="Arial" w:cs="Arial"/>
          <w:sz w:val="22"/>
          <w:szCs w:val="22"/>
          <w:lang w:val="en-GB"/>
        </w:rPr>
        <w:t>sales</w:t>
      </w:r>
      <w:r w:rsidR="002F3EE3">
        <w:rPr>
          <w:rStyle w:val="markedcontent"/>
          <w:rFonts w:ascii="Arial" w:hAnsi="Arial" w:cs="Arial"/>
          <w:sz w:val="22"/>
          <w:szCs w:val="22"/>
          <w:lang w:val="en-GB"/>
        </w:rPr>
        <w:t xml:space="preserve"> </w:t>
      </w:r>
      <w:r w:rsidRPr="00E43CD3">
        <w:rPr>
          <w:rStyle w:val="markedcontent"/>
          <w:rFonts w:ascii="Arial" w:hAnsi="Arial" w:cs="Arial"/>
          <w:sz w:val="22"/>
          <w:szCs w:val="22"/>
          <w:lang w:val="en-GB"/>
        </w:rPr>
        <w:t>are</w:t>
      </w:r>
      <w:r w:rsidR="002F3EE3">
        <w:rPr>
          <w:rStyle w:val="markedcontent"/>
          <w:rFonts w:ascii="Arial" w:hAnsi="Arial" w:cs="Arial"/>
          <w:sz w:val="22"/>
          <w:szCs w:val="22"/>
          <w:lang w:val="en-GB"/>
        </w:rPr>
        <w:t xml:space="preserve"> </w:t>
      </w:r>
      <w:r w:rsidRPr="00E43CD3">
        <w:rPr>
          <w:rStyle w:val="markedcontent"/>
          <w:rFonts w:ascii="Arial" w:hAnsi="Arial" w:cs="Arial"/>
          <w:sz w:val="22"/>
          <w:szCs w:val="22"/>
          <w:lang w:val="en-GB"/>
        </w:rPr>
        <w:t>more</w:t>
      </w:r>
      <w:r w:rsidR="002F3EE3">
        <w:rPr>
          <w:rStyle w:val="markedcontent"/>
          <w:rFonts w:ascii="Arial" w:hAnsi="Arial" w:cs="Arial"/>
          <w:sz w:val="22"/>
          <w:szCs w:val="22"/>
          <w:lang w:val="en-GB"/>
        </w:rPr>
        <w:t xml:space="preserve"> </w:t>
      </w:r>
      <w:r w:rsidRPr="00E43CD3">
        <w:rPr>
          <w:rStyle w:val="markedcontent"/>
          <w:rFonts w:ascii="Arial" w:hAnsi="Arial" w:cs="Arial"/>
          <w:sz w:val="22"/>
          <w:szCs w:val="22"/>
          <w:lang w:val="en-GB"/>
        </w:rPr>
        <w:t>heavily</w:t>
      </w:r>
      <w:r w:rsidR="002F3EE3">
        <w:rPr>
          <w:rStyle w:val="markedcontent"/>
          <w:rFonts w:ascii="Arial" w:hAnsi="Arial" w:cs="Arial"/>
          <w:sz w:val="22"/>
          <w:szCs w:val="22"/>
          <w:lang w:val="en-GB"/>
        </w:rPr>
        <w:t xml:space="preserve"> </w:t>
      </w:r>
      <w:r w:rsidRPr="00E43CD3">
        <w:rPr>
          <w:rStyle w:val="markedcontent"/>
          <w:rFonts w:ascii="Arial" w:hAnsi="Arial" w:cs="Arial"/>
          <w:sz w:val="22"/>
          <w:szCs w:val="22"/>
          <w:lang w:val="en-GB"/>
        </w:rPr>
        <w:t>weighted</w:t>
      </w:r>
      <w:r w:rsidR="002F3EE3">
        <w:rPr>
          <w:rStyle w:val="markedcontent"/>
          <w:rFonts w:ascii="Arial" w:hAnsi="Arial" w:cs="Arial"/>
          <w:sz w:val="22"/>
          <w:szCs w:val="22"/>
          <w:lang w:val="en-GB"/>
        </w:rPr>
        <w:t xml:space="preserve"> </w:t>
      </w:r>
      <w:r w:rsidRPr="00E43CD3">
        <w:rPr>
          <w:rStyle w:val="markedcontent"/>
          <w:rFonts w:ascii="Arial" w:hAnsi="Arial" w:cs="Arial"/>
          <w:sz w:val="22"/>
          <w:szCs w:val="22"/>
          <w:lang w:val="en-GB"/>
        </w:rPr>
        <w:t>toward</w:t>
      </w:r>
      <w:r w:rsidR="002F3EE3">
        <w:rPr>
          <w:rStyle w:val="markedcontent"/>
          <w:rFonts w:ascii="Arial" w:hAnsi="Arial" w:cs="Arial"/>
          <w:sz w:val="22"/>
          <w:szCs w:val="22"/>
          <w:lang w:val="en-GB"/>
        </w:rPr>
        <w:t xml:space="preserve"> </w:t>
      </w:r>
      <w:r w:rsidRPr="00E43CD3">
        <w:rPr>
          <w:rStyle w:val="markedcontent"/>
          <w:rFonts w:ascii="Arial" w:hAnsi="Arial" w:cs="Arial"/>
          <w:sz w:val="22"/>
          <w:szCs w:val="22"/>
          <w:lang w:val="en-GB"/>
        </w:rPr>
        <w:t>consumer</w:t>
      </w:r>
      <w:r w:rsidR="002F3EE3">
        <w:rPr>
          <w:rStyle w:val="markedcontent"/>
          <w:rFonts w:ascii="Arial" w:hAnsi="Arial" w:cs="Arial"/>
          <w:sz w:val="22"/>
          <w:szCs w:val="22"/>
          <w:lang w:val="en-GB"/>
        </w:rPr>
        <w:t xml:space="preserve"> </w:t>
      </w:r>
      <w:r w:rsidRPr="00E43CD3">
        <w:rPr>
          <w:rStyle w:val="markedcontent"/>
          <w:rFonts w:ascii="Arial" w:hAnsi="Arial" w:cs="Arial"/>
          <w:sz w:val="22"/>
          <w:szCs w:val="22"/>
          <w:lang w:val="en-GB"/>
        </w:rPr>
        <w:t>t</w:t>
      </w:r>
      <w:r w:rsidR="006B356B">
        <w:rPr>
          <w:rStyle w:val="markedcontent"/>
          <w:rFonts w:ascii="Arial" w:hAnsi="Arial" w:cs="Arial"/>
          <w:sz w:val="22"/>
          <w:szCs w:val="22"/>
          <w:lang w:val="en-GB"/>
        </w:rPr>
        <w:t>yr</w:t>
      </w:r>
      <w:r w:rsidRPr="00E43CD3">
        <w:rPr>
          <w:rStyle w:val="markedcontent"/>
          <w:rFonts w:ascii="Arial" w:hAnsi="Arial" w:cs="Arial"/>
          <w:sz w:val="22"/>
          <w:szCs w:val="22"/>
          <w:lang w:val="en-GB"/>
        </w:rPr>
        <w:t>es,</w:t>
      </w:r>
      <w:r w:rsidR="002F3EE3">
        <w:rPr>
          <w:rStyle w:val="markedcontent"/>
          <w:rFonts w:ascii="Arial" w:hAnsi="Arial" w:cs="Arial"/>
          <w:sz w:val="22"/>
          <w:szCs w:val="22"/>
          <w:lang w:val="en-GB"/>
        </w:rPr>
        <w:t xml:space="preserve"> </w:t>
      </w:r>
      <w:r w:rsidRPr="00E43CD3">
        <w:rPr>
          <w:rStyle w:val="markedcontent"/>
          <w:rFonts w:ascii="Arial" w:hAnsi="Arial" w:cs="Arial"/>
          <w:sz w:val="22"/>
          <w:szCs w:val="22"/>
          <w:lang w:val="en-GB"/>
        </w:rPr>
        <w:t>with</w:t>
      </w:r>
      <w:r w:rsidR="002F3EE3">
        <w:rPr>
          <w:rStyle w:val="markedcontent"/>
          <w:rFonts w:ascii="Arial" w:hAnsi="Arial" w:cs="Arial"/>
          <w:sz w:val="22"/>
          <w:szCs w:val="22"/>
          <w:lang w:val="en-GB"/>
        </w:rPr>
        <w:t xml:space="preserve"> </w:t>
      </w:r>
      <w:r w:rsidRPr="00E43CD3">
        <w:rPr>
          <w:rStyle w:val="markedcontent"/>
          <w:rFonts w:ascii="Arial" w:hAnsi="Arial" w:cs="Arial"/>
          <w:sz w:val="22"/>
          <w:szCs w:val="22"/>
          <w:lang w:val="en-GB"/>
        </w:rPr>
        <w:t>a</w:t>
      </w:r>
      <w:r w:rsidR="002F3EE3">
        <w:rPr>
          <w:rStyle w:val="markedcontent"/>
          <w:rFonts w:ascii="Arial" w:hAnsi="Arial" w:cs="Arial"/>
          <w:sz w:val="22"/>
          <w:szCs w:val="22"/>
          <w:lang w:val="en-GB"/>
        </w:rPr>
        <w:t xml:space="preserve"> </w:t>
      </w:r>
      <w:r w:rsidRPr="00E43CD3">
        <w:rPr>
          <w:rStyle w:val="markedcontent"/>
          <w:rFonts w:ascii="Arial" w:hAnsi="Arial" w:cs="Arial"/>
          <w:sz w:val="22"/>
          <w:szCs w:val="22"/>
          <w:lang w:val="en-GB"/>
        </w:rPr>
        <w:t>2:1</w:t>
      </w:r>
      <w:r w:rsidR="002F3EE3">
        <w:rPr>
          <w:rStyle w:val="markedcontent"/>
          <w:rFonts w:ascii="Arial" w:hAnsi="Arial" w:cs="Arial"/>
          <w:sz w:val="22"/>
          <w:szCs w:val="22"/>
          <w:lang w:val="en-GB"/>
        </w:rPr>
        <w:t xml:space="preserve"> </w:t>
      </w:r>
      <w:r w:rsidRPr="00E43CD3">
        <w:rPr>
          <w:rStyle w:val="markedcontent"/>
          <w:rFonts w:ascii="Arial" w:hAnsi="Arial" w:cs="Arial"/>
          <w:sz w:val="22"/>
          <w:szCs w:val="22"/>
          <w:lang w:val="en-GB"/>
        </w:rPr>
        <w:t>ratio</w:t>
      </w:r>
      <w:r w:rsidR="002F3EE3">
        <w:rPr>
          <w:rStyle w:val="markedcontent"/>
          <w:rFonts w:ascii="Arial" w:hAnsi="Arial" w:cs="Arial"/>
          <w:sz w:val="22"/>
          <w:szCs w:val="22"/>
          <w:lang w:val="en-GB"/>
        </w:rPr>
        <w:t xml:space="preserve"> </w:t>
      </w:r>
      <w:r w:rsidRPr="00E43CD3">
        <w:rPr>
          <w:rStyle w:val="markedcontent"/>
          <w:rFonts w:ascii="Arial" w:hAnsi="Arial" w:cs="Arial"/>
          <w:sz w:val="22"/>
          <w:szCs w:val="22"/>
          <w:lang w:val="en-GB"/>
        </w:rPr>
        <w:t>versus commercial t</w:t>
      </w:r>
      <w:r w:rsidR="006B356B">
        <w:rPr>
          <w:rStyle w:val="markedcontent"/>
          <w:rFonts w:ascii="Arial" w:hAnsi="Arial" w:cs="Arial"/>
          <w:sz w:val="22"/>
          <w:szCs w:val="22"/>
          <w:lang w:val="en-GB"/>
        </w:rPr>
        <w:t>y</w:t>
      </w:r>
      <w:r w:rsidRPr="00E43CD3">
        <w:rPr>
          <w:rStyle w:val="markedcontent"/>
          <w:rFonts w:ascii="Arial" w:hAnsi="Arial" w:cs="Arial"/>
          <w:sz w:val="22"/>
          <w:szCs w:val="22"/>
          <w:lang w:val="en-GB"/>
        </w:rPr>
        <w:t>res. To bring the sales composition of its t</w:t>
      </w:r>
      <w:r w:rsidR="006B356B">
        <w:rPr>
          <w:rStyle w:val="markedcontent"/>
          <w:rFonts w:ascii="Arial" w:hAnsi="Arial" w:cs="Arial"/>
          <w:sz w:val="22"/>
          <w:szCs w:val="22"/>
          <w:lang w:val="en-GB"/>
        </w:rPr>
        <w:t>y</w:t>
      </w:r>
      <w:r w:rsidRPr="00E43CD3">
        <w:rPr>
          <w:rStyle w:val="markedcontent"/>
          <w:rFonts w:ascii="Arial" w:hAnsi="Arial" w:cs="Arial"/>
          <w:sz w:val="22"/>
          <w:szCs w:val="22"/>
          <w:lang w:val="en-GB"/>
        </w:rPr>
        <w:t xml:space="preserve">re business more in line with the overall market and secure the business’ stability and earnings growth, one of the key challenges facing </w:t>
      </w:r>
      <w:r w:rsidR="005F21EB">
        <w:rPr>
          <w:rStyle w:val="markedcontent"/>
          <w:rFonts w:ascii="Arial" w:hAnsi="Arial" w:cs="Arial"/>
          <w:sz w:val="22"/>
          <w:szCs w:val="22"/>
          <w:lang w:val="en-GB"/>
        </w:rPr>
        <w:t>YOKOHAMA</w:t>
      </w:r>
      <w:r w:rsidRPr="00E43CD3">
        <w:rPr>
          <w:rStyle w:val="markedcontent"/>
          <w:rFonts w:ascii="Arial" w:hAnsi="Arial" w:cs="Arial"/>
          <w:sz w:val="22"/>
          <w:szCs w:val="22"/>
          <w:lang w:val="en-GB"/>
        </w:rPr>
        <w:t>’s commercial t</w:t>
      </w:r>
      <w:r w:rsidR="005F21EB">
        <w:rPr>
          <w:rStyle w:val="markedcontent"/>
          <w:rFonts w:ascii="Arial" w:hAnsi="Arial" w:cs="Arial"/>
          <w:sz w:val="22"/>
          <w:szCs w:val="22"/>
          <w:lang w:val="en-GB"/>
        </w:rPr>
        <w:t>y</w:t>
      </w:r>
      <w:r w:rsidRPr="00E43CD3">
        <w:rPr>
          <w:rStyle w:val="markedcontent"/>
          <w:rFonts w:ascii="Arial" w:hAnsi="Arial" w:cs="Arial"/>
          <w:sz w:val="22"/>
          <w:szCs w:val="22"/>
          <w:lang w:val="en-GB"/>
        </w:rPr>
        <w:t xml:space="preserve">re business is the growth of an OHT business capable of securing stably high earnings. The TWS acquisition will not only help </w:t>
      </w:r>
      <w:r w:rsidR="00974AFB">
        <w:rPr>
          <w:rStyle w:val="markedcontent"/>
          <w:rFonts w:ascii="Arial" w:hAnsi="Arial" w:cs="Arial"/>
          <w:sz w:val="22"/>
          <w:szCs w:val="22"/>
          <w:lang w:val="en-GB"/>
        </w:rPr>
        <w:t>YOKOHAMA</w:t>
      </w:r>
      <w:r w:rsidRPr="00E43CD3">
        <w:rPr>
          <w:rStyle w:val="markedcontent"/>
          <w:rFonts w:ascii="Arial" w:hAnsi="Arial" w:cs="Arial"/>
          <w:sz w:val="22"/>
          <w:szCs w:val="22"/>
          <w:lang w:val="en-GB"/>
        </w:rPr>
        <w:t>’s t</w:t>
      </w:r>
      <w:r w:rsidR="00974AFB">
        <w:rPr>
          <w:rStyle w:val="markedcontent"/>
          <w:rFonts w:ascii="Arial" w:hAnsi="Arial" w:cs="Arial"/>
          <w:sz w:val="22"/>
          <w:szCs w:val="22"/>
          <w:lang w:val="en-GB"/>
        </w:rPr>
        <w:t>y</w:t>
      </w:r>
      <w:r w:rsidRPr="00E43CD3">
        <w:rPr>
          <w:rStyle w:val="markedcontent"/>
          <w:rFonts w:ascii="Arial" w:hAnsi="Arial" w:cs="Arial"/>
          <w:sz w:val="22"/>
          <w:szCs w:val="22"/>
          <w:lang w:val="en-GB"/>
        </w:rPr>
        <w:t>re business achieve a more optimal sales composition, but it will also strengthen the Company’s commercial t</w:t>
      </w:r>
      <w:r w:rsidR="00974AFB">
        <w:rPr>
          <w:rStyle w:val="markedcontent"/>
          <w:rFonts w:ascii="Arial" w:hAnsi="Arial" w:cs="Arial"/>
          <w:sz w:val="22"/>
          <w:szCs w:val="22"/>
          <w:lang w:val="en-GB"/>
        </w:rPr>
        <w:t>y</w:t>
      </w:r>
      <w:r w:rsidRPr="00E43CD3">
        <w:rPr>
          <w:rStyle w:val="markedcontent"/>
          <w:rFonts w:ascii="Arial" w:hAnsi="Arial" w:cs="Arial"/>
          <w:sz w:val="22"/>
          <w:szCs w:val="22"/>
          <w:lang w:val="en-GB"/>
        </w:rPr>
        <w:t>re business in each of the four thematic areas set forth in YX2023</w:t>
      </w:r>
      <w:r w:rsidR="00974AFB">
        <w:rPr>
          <w:rStyle w:val="markedcontent"/>
          <w:rFonts w:ascii="Arial" w:hAnsi="Arial" w:cs="Arial"/>
          <w:sz w:val="22"/>
          <w:szCs w:val="22"/>
          <w:lang w:val="en-GB"/>
        </w:rPr>
        <w:t>-</w:t>
      </w:r>
      <w:r w:rsidRPr="00E43CD3">
        <w:rPr>
          <w:rStyle w:val="markedcontent"/>
          <w:rFonts w:ascii="Arial" w:hAnsi="Arial" w:cs="Arial"/>
          <w:sz w:val="22"/>
          <w:szCs w:val="22"/>
          <w:lang w:val="en-GB"/>
        </w:rPr>
        <w:t>product line</w:t>
      </w:r>
      <w:r w:rsidR="00974AFB">
        <w:rPr>
          <w:rStyle w:val="markedcontent"/>
          <w:rFonts w:ascii="Arial" w:hAnsi="Arial" w:cs="Arial"/>
          <w:sz w:val="22"/>
          <w:szCs w:val="22"/>
          <w:lang w:val="en-GB"/>
        </w:rPr>
        <w:t>-</w:t>
      </w:r>
      <w:r w:rsidRPr="00E43CD3">
        <w:rPr>
          <w:rStyle w:val="markedcontent"/>
          <w:rFonts w:ascii="Arial" w:hAnsi="Arial" w:cs="Arial"/>
          <w:sz w:val="22"/>
          <w:szCs w:val="22"/>
          <w:lang w:val="en-GB"/>
        </w:rPr>
        <w:t>up, cost, service, and DX. Meanwhile, the consumer t</w:t>
      </w:r>
      <w:r w:rsidR="00974AFB">
        <w:rPr>
          <w:rStyle w:val="markedcontent"/>
          <w:rFonts w:ascii="Arial" w:hAnsi="Arial" w:cs="Arial"/>
          <w:sz w:val="22"/>
          <w:szCs w:val="22"/>
          <w:lang w:val="en-GB"/>
        </w:rPr>
        <w:t>yr</w:t>
      </w:r>
      <w:r w:rsidRPr="00E43CD3">
        <w:rPr>
          <w:rStyle w:val="markedcontent"/>
          <w:rFonts w:ascii="Arial" w:hAnsi="Arial" w:cs="Arial"/>
          <w:sz w:val="22"/>
          <w:szCs w:val="22"/>
          <w:lang w:val="en-GB"/>
        </w:rPr>
        <w:t>e business will continue its effort improve its profitability by expanding sales of its ADVAN, GEOLANDAR, and winter t</w:t>
      </w:r>
      <w:r w:rsidR="00974AFB">
        <w:rPr>
          <w:rStyle w:val="markedcontent"/>
          <w:rFonts w:ascii="Arial" w:hAnsi="Arial" w:cs="Arial"/>
          <w:sz w:val="22"/>
          <w:szCs w:val="22"/>
          <w:lang w:val="en-GB"/>
        </w:rPr>
        <w:t>yr</w:t>
      </w:r>
      <w:r w:rsidRPr="00E43CD3">
        <w:rPr>
          <w:rStyle w:val="markedcontent"/>
          <w:rFonts w:ascii="Arial" w:hAnsi="Arial" w:cs="Arial"/>
          <w:sz w:val="22"/>
          <w:szCs w:val="22"/>
          <w:lang w:val="en-GB"/>
        </w:rPr>
        <w:t>es.</w:t>
      </w:r>
      <w:r w:rsidR="002F3EE3">
        <w:rPr>
          <w:rStyle w:val="markedcontent"/>
          <w:rFonts w:ascii="Arial" w:hAnsi="Arial" w:cs="Arial"/>
          <w:sz w:val="22"/>
          <w:szCs w:val="22"/>
          <w:lang w:val="en-GB"/>
        </w:rPr>
        <w:t xml:space="preserve"> </w:t>
      </w:r>
      <w:r w:rsidRPr="00E43CD3">
        <w:rPr>
          <w:rStyle w:val="markedcontent"/>
          <w:rFonts w:ascii="Arial" w:hAnsi="Arial" w:cs="Arial"/>
          <w:sz w:val="22"/>
          <w:szCs w:val="22"/>
          <w:lang w:val="en-GB"/>
        </w:rPr>
        <w:t xml:space="preserve"> </w:t>
      </w:r>
    </w:p>
    <w:p w14:paraId="5E132769" w14:textId="77777777" w:rsidR="00E43CD3" w:rsidRPr="00E43CD3" w:rsidRDefault="00E43CD3" w:rsidP="00E43CD3">
      <w:pPr>
        <w:jc w:val="both"/>
        <w:rPr>
          <w:rStyle w:val="markedcontent"/>
          <w:rFonts w:ascii="Arial" w:hAnsi="Arial" w:cs="Arial"/>
          <w:sz w:val="22"/>
          <w:szCs w:val="22"/>
          <w:lang w:val="en-GB"/>
        </w:rPr>
      </w:pPr>
      <w:r w:rsidRPr="00E43CD3">
        <w:rPr>
          <w:rStyle w:val="markedcontent"/>
          <w:rFonts w:ascii="Arial" w:hAnsi="Arial" w:cs="Arial"/>
          <w:sz w:val="22"/>
          <w:szCs w:val="22"/>
          <w:lang w:val="en-GB"/>
        </w:rPr>
        <w:t xml:space="preserve"> </w:t>
      </w:r>
    </w:p>
    <w:p w14:paraId="1FDBC4F5" w14:textId="77777777" w:rsidR="00E43CD3" w:rsidRPr="00974AFB" w:rsidRDefault="00E43CD3" w:rsidP="00E43CD3">
      <w:pPr>
        <w:jc w:val="both"/>
        <w:rPr>
          <w:rStyle w:val="markedcontent"/>
          <w:rFonts w:ascii="Arial" w:hAnsi="Arial" w:cs="Arial"/>
          <w:b/>
          <w:bCs/>
          <w:sz w:val="22"/>
          <w:szCs w:val="22"/>
          <w:lang w:val="en-GB"/>
        </w:rPr>
      </w:pPr>
      <w:r w:rsidRPr="00974AFB">
        <w:rPr>
          <w:rStyle w:val="markedcontent"/>
          <w:rFonts w:ascii="Arial" w:hAnsi="Arial" w:cs="Arial"/>
          <w:b/>
          <w:bCs/>
          <w:sz w:val="22"/>
          <w:szCs w:val="22"/>
          <w:lang w:val="en-GB"/>
        </w:rPr>
        <w:t xml:space="preserve">TWS strengths </w:t>
      </w:r>
    </w:p>
    <w:p w14:paraId="2A2ED6FE" w14:textId="0DBB51E5" w:rsidR="00E43CD3" w:rsidRPr="00E43CD3" w:rsidRDefault="00E43CD3" w:rsidP="00E43CD3">
      <w:pPr>
        <w:jc w:val="both"/>
        <w:rPr>
          <w:rStyle w:val="markedcontent"/>
          <w:rFonts w:ascii="Arial" w:hAnsi="Arial" w:cs="Arial"/>
          <w:sz w:val="22"/>
          <w:szCs w:val="22"/>
          <w:lang w:val="en-GB"/>
        </w:rPr>
      </w:pPr>
      <w:r w:rsidRPr="00E43CD3">
        <w:rPr>
          <w:rStyle w:val="markedcontent"/>
          <w:rFonts w:ascii="Arial" w:hAnsi="Arial" w:cs="Arial"/>
          <w:sz w:val="22"/>
          <w:szCs w:val="22"/>
          <w:lang w:val="en-GB"/>
        </w:rPr>
        <w:t xml:space="preserve">TWS sales in fiscal 2021 </w:t>
      </w:r>
      <w:r w:rsidR="00974AFB" w:rsidRPr="00E43CD3">
        <w:rPr>
          <w:rStyle w:val="markedcontent"/>
          <w:rFonts w:ascii="Arial" w:hAnsi="Arial" w:cs="Arial"/>
          <w:sz w:val="22"/>
          <w:szCs w:val="22"/>
          <w:lang w:val="en-GB"/>
        </w:rPr>
        <w:t>totalled</w:t>
      </w:r>
      <w:r w:rsidRPr="00E43CD3">
        <w:rPr>
          <w:rStyle w:val="markedcontent"/>
          <w:rFonts w:ascii="Arial" w:hAnsi="Arial" w:cs="Arial"/>
          <w:sz w:val="22"/>
          <w:szCs w:val="22"/>
          <w:lang w:val="en-GB"/>
        </w:rPr>
        <w:t xml:space="preserve"> SEK10,076 million (about ¥129.0 billion), accounting for about 30% of Trelleborg AB’s consolidated sales. Over the past 10 years, TWS has expanded its sales by 2.6 times and more than tripled EBIT (earnings before interest and taxes). While expanding sales it has sustained stably high profitability, with its EBIT ratio continuously above 10%.</w:t>
      </w:r>
      <w:r w:rsidR="002F3EE3">
        <w:rPr>
          <w:rStyle w:val="markedcontent"/>
          <w:rFonts w:ascii="Arial" w:hAnsi="Arial" w:cs="Arial"/>
          <w:sz w:val="22"/>
          <w:szCs w:val="22"/>
          <w:lang w:val="en-GB"/>
        </w:rPr>
        <w:t xml:space="preserve"> </w:t>
      </w:r>
    </w:p>
    <w:p w14:paraId="61FA8857" w14:textId="77777777" w:rsidR="00E43CD3" w:rsidRPr="00E43CD3" w:rsidRDefault="00E43CD3" w:rsidP="00E43CD3">
      <w:pPr>
        <w:jc w:val="both"/>
        <w:rPr>
          <w:rStyle w:val="markedcontent"/>
          <w:rFonts w:ascii="Arial" w:hAnsi="Arial" w:cs="Arial"/>
          <w:sz w:val="22"/>
          <w:szCs w:val="22"/>
          <w:lang w:val="en-GB"/>
        </w:rPr>
      </w:pPr>
      <w:r w:rsidRPr="00E43CD3">
        <w:rPr>
          <w:rStyle w:val="markedcontent"/>
          <w:rFonts w:ascii="Arial" w:hAnsi="Arial" w:cs="Arial"/>
          <w:sz w:val="22"/>
          <w:szCs w:val="22"/>
          <w:lang w:val="en-GB"/>
        </w:rPr>
        <w:t xml:space="preserve"> </w:t>
      </w:r>
    </w:p>
    <w:p w14:paraId="5D361385" w14:textId="01FF0077" w:rsidR="00E43CD3" w:rsidRPr="00E43CD3" w:rsidRDefault="00E43CD3" w:rsidP="00E43CD3">
      <w:pPr>
        <w:jc w:val="both"/>
        <w:rPr>
          <w:rStyle w:val="markedcontent"/>
          <w:rFonts w:ascii="Arial" w:hAnsi="Arial" w:cs="Arial"/>
          <w:sz w:val="22"/>
          <w:szCs w:val="22"/>
          <w:lang w:val="en-GB"/>
        </w:rPr>
      </w:pPr>
      <w:r w:rsidRPr="00E43CD3">
        <w:rPr>
          <w:rStyle w:val="markedcontent"/>
          <w:rFonts w:ascii="Arial" w:hAnsi="Arial" w:cs="Arial"/>
          <w:sz w:val="22"/>
          <w:szCs w:val="22"/>
          <w:lang w:val="en-GB"/>
        </w:rPr>
        <w:t>Of t</w:t>
      </w:r>
      <w:r w:rsidR="004052D9">
        <w:rPr>
          <w:rStyle w:val="markedcontent"/>
          <w:rFonts w:ascii="Arial" w:hAnsi="Arial" w:cs="Arial"/>
          <w:sz w:val="22"/>
          <w:szCs w:val="22"/>
          <w:lang w:val="en-GB"/>
        </w:rPr>
        <w:t>y</w:t>
      </w:r>
      <w:r w:rsidRPr="00E43CD3">
        <w:rPr>
          <w:rStyle w:val="markedcontent"/>
          <w:rFonts w:ascii="Arial" w:hAnsi="Arial" w:cs="Arial"/>
          <w:sz w:val="22"/>
          <w:szCs w:val="22"/>
          <w:lang w:val="en-GB"/>
        </w:rPr>
        <w:t>res manufactured and sold by TWS, agricultural t</w:t>
      </w:r>
      <w:r w:rsidR="004052D9">
        <w:rPr>
          <w:rStyle w:val="markedcontent"/>
          <w:rFonts w:ascii="Arial" w:hAnsi="Arial" w:cs="Arial"/>
          <w:sz w:val="22"/>
          <w:szCs w:val="22"/>
          <w:lang w:val="en-GB"/>
        </w:rPr>
        <w:t>y</w:t>
      </w:r>
      <w:r w:rsidRPr="00E43CD3">
        <w:rPr>
          <w:rStyle w:val="markedcontent"/>
          <w:rFonts w:ascii="Arial" w:hAnsi="Arial" w:cs="Arial"/>
          <w:sz w:val="22"/>
          <w:szCs w:val="22"/>
          <w:lang w:val="en-GB"/>
        </w:rPr>
        <w:t>res account for about 60% and industrial t</w:t>
      </w:r>
      <w:r w:rsidR="004052D9">
        <w:rPr>
          <w:rStyle w:val="markedcontent"/>
          <w:rFonts w:ascii="Arial" w:hAnsi="Arial" w:cs="Arial"/>
          <w:sz w:val="22"/>
          <w:szCs w:val="22"/>
          <w:lang w:val="en-GB"/>
        </w:rPr>
        <w:t>y</w:t>
      </w:r>
      <w:r w:rsidRPr="00E43CD3">
        <w:rPr>
          <w:rStyle w:val="markedcontent"/>
          <w:rFonts w:ascii="Arial" w:hAnsi="Arial" w:cs="Arial"/>
          <w:sz w:val="22"/>
          <w:szCs w:val="22"/>
          <w:lang w:val="en-GB"/>
        </w:rPr>
        <w:t xml:space="preserve">res about 20%, with the remainder being </w:t>
      </w:r>
      <w:r w:rsidR="00E51D3B">
        <w:rPr>
          <w:rStyle w:val="markedcontent"/>
          <w:rFonts w:ascii="Arial" w:hAnsi="Arial" w:cs="Arial"/>
          <w:sz w:val="22"/>
          <w:szCs w:val="22"/>
          <w:lang w:val="en-GB"/>
        </w:rPr>
        <w:t>tyre</w:t>
      </w:r>
      <w:r w:rsidRPr="00E43CD3">
        <w:rPr>
          <w:rStyle w:val="markedcontent"/>
          <w:rFonts w:ascii="Arial" w:hAnsi="Arial" w:cs="Arial"/>
          <w:sz w:val="22"/>
          <w:szCs w:val="22"/>
          <w:lang w:val="en-GB"/>
        </w:rPr>
        <w:t>s for construction machinery and motorcycles. In the global markets</w:t>
      </w:r>
      <w:r w:rsidR="002F3EE3">
        <w:rPr>
          <w:rStyle w:val="markedcontent"/>
          <w:rFonts w:ascii="Arial" w:hAnsi="Arial" w:cs="Arial"/>
          <w:sz w:val="22"/>
          <w:szCs w:val="22"/>
          <w:lang w:val="en-GB"/>
        </w:rPr>
        <w:t xml:space="preserve"> </w:t>
      </w:r>
      <w:r w:rsidRPr="00E43CD3">
        <w:rPr>
          <w:rStyle w:val="markedcontent"/>
          <w:rFonts w:ascii="Arial" w:hAnsi="Arial" w:cs="Arial"/>
          <w:sz w:val="22"/>
          <w:szCs w:val="22"/>
          <w:lang w:val="en-GB"/>
        </w:rPr>
        <w:t>for</w:t>
      </w:r>
      <w:r w:rsidR="002F3EE3">
        <w:rPr>
          <w:rStyle w:val="markedcontent"/>
          <w:rFonts w:ascii="Arial" w:hAnsi="Arial" w:cs="Arial"/>
          <w:sz w:val="22"/>
          <w:szCs w:val="22"/>
          <w:lang w:val="en-GB"/>
        </w:rPr>
        <w:t xml:space="preserve"> </w:t>
      </w:r>
      <w:r w:rsidRPr="00E43CD3">
        <w:rPr>
          <w:rStyle w:val="markedcontent"/>
          <w:rFonts w:ascii="Arial" w:hAnsi="Arial" w:cs="Arial"/>
          <w:sz w:val="22"/>
          <w:szCs w:val="22"/>
          <w:lang w:val="en-GB"/>
        </w:rPr>
        <w:t>agricultural</w:t>
      </w:r>
      <w:r w:rsidR="002F3EE3">
        <w:rPr>
          <w:rStyle w:val="markedcontent"/>
          <w:rFonts w:ascii="Arial" w:hAnsi="Arial" w:cs="Arial"/>
          <w:sz w:val="22"/>
          <w:szCs w:val="22"/>
          <w:lang w:val="en-GB"/>
        </w:rPr>
        <w:t xml:space="preserve"> </w:t>
      </w:r>
      <w:r w:rsidRPr="00E43CD3">
        <w:rPr>
          <w:rStyle w:val="markedcontent"/>
          <w:rFonts w:ascii="Arial" w:hAnsi="Arial" w:cs="Arial"/>
          <w:sz w:val="22"/>
          <w:szCs w:val="22"/>
          <w:lang w:val="en-GB"/>
        </w:rPr>
        <w:t>and</w:t>
      </w:r>
      <w:r w:rsidR="002F3EE3">
        <w:rPr>
          <w:rStyle w:val="markedcontent"/>
          <w:rFonts w:ascii="Arial" w:hAnsi="Arial" w:cs="Arial"/>
          <w:sz w:val="22"/>
          <w:szCs w:val="22"/>
          <w:lang w:val="en-GB"/>
        </w:rPr>
        <w:t xml:space="preserve"> </w:t>
      </w:r>
      <w:r w:rsidRPr="00E43CD3">
        <w:rPr>
          <w:rStyle w:val="markedcontent"/>
          <w:rFonts w:ascii="Arial" w:hAnsi="Arial" w:cs="Arial"/>
          <w:sz w:val="22"/>
          <w:szCs w:val="22"/>
          <w:lang w:val="en-GB"/>
        </w:rPr>
        <w:t>industrial</w:t>
      </w:r>
      <w:r w:rsidR="002F3EE3">
        <w:rPr>
          <w:rStyle w:val="markedcontent"/>
          <w:rFonts w:ascii="Arial" w:hAnsi="Arial" w:cs="Arial"/>
          <w:sz w:val="22"/>
          <w:szCs w:val="22"/>
          <w:lang w:val="en-GB"/>
        </w:rPr>
        <w:t xml:space="preserve"> </w:t>
      </w:r>
      <w:r w:rsidR="00E51D3B">
        <w:rPr>
          <w:rStyle w:val="markedcontent"/>
          <w:rFonts w:ascii="Arial" w:hAnsi="Arial" w:cs="Arial"/>
          <w:sz w:val="22"/>
          <w:szCs w:val="22"/>
          <w:lang w:val="en-GB"/>
        </w:rPr>
        <w:t>tyre</w:t>
      </w:r>
      <w:r w:rsidRPr="00E43CD3">
        <w:rPr>
          <w:rStyle w:val="markedcontent"/>
          <w:rFonts w:ascii="Arial" w:hAnsi="Arial" w:cs="Arial"/>
          <w:sz w:val="22"/>
          <w:szCs w:val="22"/>
          <w:lang w:val="en-GB"/>
        </w:rPr>
        <w:t>s,</w:t>
      </w:r>
      <w:r w:rsidR="002F3EE3">
        <w:rPr>
          <w:rStyle w:val="markedcontent"/>
          <w:rFonts w:ascii="Arial" w:hAnsi="Arial" w:cs="Arial"/>
          <w:sz w:val="22"/>
          <w:szCs w:val="22"/>
          <w:lang w:val="en-GB"/>
        </w:rPr>
        <w:t xml:space="preserve"> </w:t>
      </w:r>
      <w:r w:rsidRPr="00E43CD3">
        <w:rPr>
          <w:rStyle w:val="markedcontent"/>
          <w:rFonts w:ascii="Arial" w:hAnsi="Arial" w:cs="Arial"/>
          <w:sz w:val="22"/>
          <w:szCs w:val="22"/>
          <w:lang w:val="en-GB"/>
        </w:rPr>
        <w:t>TWS</w:t>
      </w:r>
      <w:r w:rsidR="002F3EE3">
        <w:rPr>
          <w:rStyle w:val="markedcontent"/>
          <w:rFonts w:ascii="Arial" w:hAnsi="Arial" w:cs="Arial"/>
          <w:sz w:val="22"/>
          <w:szCs w:val="22"/>
          <w:lang w:val="en-GB"/>
        </w:rPr>
        <w:t xml:space="preserve"> </w:t>
      </w:r>
      <w:r w:rsidRPr="00E43CD3">
        <w:rPr>
          <w:rStyle w:val="markedcontent"/>
          <w:rFonts w:ascii="Arial" w:hAnsi="Arial" w:cs="Arial"/>
          <w:sz w:val="22"/>
          <w:szCs w:val="22"/>
          <w:lang w:val="en-GB"/>
        </w:rPr>
        <w:t>boasts</w:t>
      </w:r>
      <w:r w:rsidR="002F3EE3">
        <w:rPr>
          <w:rStyle w:val="markedcontent"/>
          <w:rFonts w:ascii="Arial" w:hAnsi="Arial" w:cs="Arial"/>
          <w:sz w:val="22"/>
          <w:szCs w:val="22"/>
          <w:lang w:val="en-GB"/>
        </w:rPr>
        <w:t xml:space="preserve"> </w:t>
      </w:r>
      <w:r w:rsidRPr="00E43CD3">
        <w:rPr>
          <w:rStyle w:val="markedcontent"/>
          <w:rFonts w:ascii="Arial" w:hAnsi="Arial" w:cs="Arial"/>
          <w:sz w:val="22"/>
          <w:szCs w:val="22"/>
          <w:lang w:val="en-GB"/>
        </w:rPr>
        <w:t>world-class</w:t>
      </w:r>
      <w:r w:rsidR="002F3EE3">
        <w:rPr>
          <w:rStyle w:val="markedcontent"/>
          <w:rFonts w:ascii="Arial" w:hAnsi="Arial" w:cs="Arial"/>
          <w:sz w:val="22"/>
          <w:szCs w:val="22"/>
          <w:lang w:val="en-GB"/>
        </w:rPr>
        <w:t xml:space="preserve"> </w:t>
      </w:r>
      <w:r w:rsidRPr="00E43CD3">
        <w:rPr>
          <w:rStyle w:val="markedcontent"/>
          <w:rFonts w:ascii="Arial" w:hAnsi="Arial" w:cs="Arial"/>
          <w:sz w:val="22"/>
          <w:szCs w:val="22"/>
          <w:lang w:val="en-GB"/>
        </w:rPr>
        <w:t>products,</w:t>
      </w:r>
      <w:r w:rsidR="002F3EE3">
        <w:rPr>
          <w:rStyle w:val="markedcontent"/>
          <w:rFonts w:ascii="Arial" w:hAnsi="Arial" w:cs="Arial"/>
          <w:sz w:val="22"/>
          <w:szCs w:val="22"/>
          <w:lang w:val="en-GB"/>
        </w:rPr>
        <w:t xml:space="preserve"> </w:t>
      </w:r>
      <w:r w:rsidRPr="00E43CD3">
        <w:rPr>
          <w:rStyle w:val="markedcontent"/>
          <w:rFonts w:ascii="Arial" w:hAnsi="Arial" w:cs="Arial"/>
          <w:sz w:val="22"/>
          <w:szCs w:val="22"/>
          <w:lang w:val="en-GB"/>
        </w:rPr>
        <w:t>brand</w:t>
      </w:r>
      <w:r w:rsidR="002F3EE3">
        <w:rPr>
          <w:rStyle w:val="markedcontent"/>
          <w:rFonts w:ascii="Arial" w:hAnsi="Arial" w:cs="Arial"/>
          <w:sz w:val="22"/>
          <w:szCs w:val="22"/>
          <w:lang w:val="en-GB"/>
        </w:rPr>
        <w:t xml:space="preserve"> </w:t>
      </w:r>
      <w:r w:rsidRPr="00E43CD3">
        <w:rPr>
          <w:rStyle w:val="markedcontent"/>
          <w:rFonts w:ascii="Arial" w:hAnsi="Arial" w:cs="Arial"/>
          <w:sz w:val="22"/>
          <w:szCs w:val="22"/>
          <w:lang w:val="en-GB"/>
        </w:rPr>
        <w:t>power, technological capabilities, and after-service. In addition, it has a line</w:t>
      </w:r>
      <w:r w:rsidR="004052D9">
        <w:rPr>
          <w:rStyle w:val="markedcontent"/>
          <w:rFonts w:ascii="Arial" w:hAnsi="Arial" w:cs="Arial"/>
          <w:sz w:val="22"/>
          <w:szCs w:val="22"/>
          <w:lang w:val="en-GB"/>
        </w:rPr>
        <w:t>-</w:t>
      </w:r>
      <w:r w:rsidRPr="00E43CD3">
        <w:rPr>
          <w:rStyle w:val="markedcontent"/>
          <w:rFonts w:ascii="Arial" w:hAnsi="Arial" w:cs="Arial"/>
          <w:sz w:val="22"/>
          <w:szCs w:val="22"/>
          <w:lang w:val="en-GB"/>
        </w:rPr>
        <w:t>up of t</w:t>
      </w:r>
      <w:r w:rsidR="004052D9">
        <w:rPr>
          <w:rStyle w:val="markedcontent"/>
          <w:rFonts w:ascii="Arial" w:hAnsi="Arial" w:cs="Arial"/>
          <w:sz w:val="22"/>
          <w:szCs w:val="22"/>
          <w:lang w:val="en-GB"/>
        </w:rPr>
        <w:t>y</w:t>
      </w:r>
      <w:r w:rsidRPr="00E43CD3">
        <w:rPr>
          <w:rStyle w:val="markedcontent"/>
          <w:rFonts w:ascii="Arial" w:hAnsi="Arial" w:cs="Arial"/>
          <w:sz w:val="22"/>
          <w:szCs w:val="22"/>
          <w:lang w:val="en-GB"/>
        </w:rPr>
        <w:t>res in each product category that supports all types of vehicles and vehicle sizes, from the smallest to the largest.</w:t>
      </w:r>
      <w:r w:rsidR="002F3EE3">
        <w:rPr>
          <w:rStyle w:val="markedcontent"/>
          <w:rFonts w:ascii="Arial" w:hAnsi="Arial" w:cs="Arial"/>
          <w:sz w:val="22"/>
          <w:szCs w:val="22"/>
          <w:lang w:val="en-GB"/>
        </w:rPr>
        <w:t xml:space="preserve"> </w:t>
      </w:r>
    </w:p>
    <w:p w14:paraId="7E97C196" w14:textId="77777777" w:rsidR="00E43CD3" w:rsidRPr="00E43CD3" w:rsidRDefault="00E43CD3" w:rsidP="00E43CD3">
      <w:pPr>
        <w:jc w:val="both"/>
        <w:rPr>
          <w:rStyle w:val="markedcontent"/>
          <w:rFonts w:ascii="Arial" w:hAnsi="Arial" w:cs="Arial"/>
          <w:sz w:val="22"/>
          <w:szCs w:val="22"/>
          <w:lang w:val="en-GB"/>
        </w:rPr>
      </w:pPr>
      <w:r w:rsidRPr="00E43CD3">
        <w:rPr>
          <w:rStyle w:val="markedcontent"/>
          <w:rFonts w:ascii="Arial" w:hAnsi="Arial" w:cs="Arial"/>
          <w:sz w:val="22"/>
          <w:szCs w:val="22"/>
          <w:lang w:val="en-GB"/>
        </w:rPr>
        <w:t xml:space="preserve"> </w:t>
      </w:r>
    </w:p>
    <w:p w14:paraId="3BDEC805" w14:textId="5B1149F2" w:rsidR="00E43CD3" w:rsidRPr="00E43CD3" w:rsidRDefault="00E43CD3" w:rsidP="00E43CD3">
      <w:pPr>
        <w:jc w:val="both"/>
        <w:rPr>
          <w:rStyle w:val="markedcontent"/>
          <w:rFonts w:ascii="Arial" w:hAnsi="Arial" w:cs="Arial"/>
          <w:sz w:val="22"/>
          <w:szCs w:val="22"/>
          <w:lang w:val="en-GB"/>
        </w:rPr>
      </w:pPr>
      <w:r w:rsidRPr="00E43CD3">
        <w:rPr>
          <w:rStyle w:val="markedcontent"/>
          <w:rFonts w:ascii="Arial" w:hAnsi="Arial" w:cs="Arial"/>
          <w:sz w:val="22"/>
          <w:szCs w:val="22"/>
          <w:lang w:val="en-GB"/>
        </w:rPr>
        <w:t>TWS has 14 manufacturing plants in nine countries</w:t>
      </w:r>
      <w:r w:rsidR="004052D9">
        <w:rPr>
          <w:rStyle w:val="markedcontent"/>
          <w:rFonts w:ascii="Arial" w:hAnsi="Arial" w:cs="Arial"/>
          <w:sz w:val="22"/>
          <w:szCs w:val="22"/>
          <w:lang w:val="en-GB"/>
        </w:rPr>
        <w:t>-</w:t>
      </w:r>
      <w:r w:rsidRPr="00E43CD3">
        <w:rPr>
          <w:rStyle w:val="markedcontent"/>
          <w:rFonts w:ascii="Arial" w:hAnsi="Arial" w:cs="Arial"/>
          <w:sz w:val="22"/>
          <w:szCs w:val="22"/>
          <w:lang w:val="en-GB"/>
        </w:rPr>
        <w:t>7 in Europe (Italy, Latvia, Serbia, Slovenia, and 3 in the Czech Republic), 2 in the United States, 1 in Brazil, and 4 in Asia (2 in China and 2 in Sri Lanka). About 70% of its sales are in Europe. TWS also is actively promoting ESG activities, including setting high targets for its shift to renewable raw materials. Over the next five years, it plans to increase the ratios of biomaterials used in its products by 10 percentage points.</w:t>
      </w:r>
      <w:r w:rsidR="002F3EE3">
        <w:rPr>
          <w:rStyle w:val="markedcontent"/>
          <w:rFonts w:ascii="Arial" w:hAnsi="Arial" w:cs="Arial"/>
          <w:sz w:val="22"/>
          <w:szCs w:val="22"/>
          <w:lang w:val="en-GB"/>
        </w:rPr>
        <w:t xml:space="preserve"> </w:t>
      </w:r>
    </w:p>
    <w:p w14:paraId="6CAC4925" w14:textId="77777777" w:rsidR="00E43CD3" w:rsidRPr="00E43CD3" w:rsidRDefault="00E43CD3" w:rsidP="00E43CD3">
      <w:pPr>
        <w:jc w:val="both"/>
        <w:rPr>
          <w:rStyle w:val="markedcontent"/>
          <w:rFonts w:ascii="Arial" w:hAnsi="Arial" w:cs="Arial"/>
          <w:sz w:val="22"/>
          <w:szCs w:val="22"/>
          <w:lang w:val="en-GB"/>
        </w:rPr>
      </w:pPr>
      <w:r w:rsidRPr="00E43CD3">
        <w:rPr>
          <w:rStyle w:val="markedcontent"/>
          <w:rFonts w:ascii="Arial" w:hAnsi="Arial" w:cs="Arial"/>
          <w:sz w:val="22"/>
          <w:szCs w:val="22"/>
          <w:lang w:val="en-GB"/>
        </w:rPr>
        <w:t xml:space="preserve"> </w:t>
      </w:r>
    </w:p>
    <w:p w14:paraId="287F0EC6" w14:textId="77777777" w:rsidR="00E43CD3" w:rsidRPr="00DF71D8" w:rsidRDefault="00E43CD3" w:rsidP="00E43CD3">
      <w:pPr>
        <w:jc w:val="both"/>
        <w:rPr>
          <w:rStyle w:val="markedcontent"/>
          <w:rFonts w:ascii="Arial" w:hAnsi="Arial" w:cs="Arial"/>
          <w:b/>
          <w:bCs/>
          <w:sz w:val="22"/>
          <w:szCs w:val="22"/>
          <w:lang w:val="en-GB"/>
        </w:rPr>
      </w:pPr>
      <w:r w:rsidRPr="00DF71D8">
        <w:rPr>
          <w:rStyle w:val="markedcontent"/>
          <w:rFonts w:ascii="Arial" w:hAnsi="Arial" w:cs="Arial"/>
          <w:b/>
          <w:bCs/>
          <w:sz w:val="22"/>
          <w:szCs w:val="22"/>
          <w:lang w:val="en-GB"/>
        </w:rPr>
        <w:t xml:space="preserve">Acquisition strategy and its compatibility with YX2023 </w:t>
      </w:r>
    </w:p>
    <w:p w14:paraId="2D667EFF" w14:textId="1D86A65E" w:rsidR="00E43CD3" w:rsidRPr="00E43CD3" w:rsidRDefault="00DF71D8" w:rsidP="00E43CD3">
      <w:pPr>
        <w:jc w:val="both"/>
        <w:rPr>
          <w:rStyle w:val="markedcontent"/>
          <w:rFonts w:ascii="Arial" w:hAnsi="Arial" w:cs="Arial"/>
          <w:sz w:val="22"/>
          <w:szCs w:val="22"/>
          <w:lang w:val="en-GB"/>
        </w:rPr>
      </w:pPr>
      <w:r>
        <w:rPr>
          <w:rStyle w:val="markedcontent"/>
          <w:rFonts w:ascii="Arial" w:hAnsi="Arial" w:cs="Arial"/>
          <w:sz w:val="22"/>
          <w:szCs w:val="22"/>
          <w:lang w:val="en-GB"/>
        </w:rPr>
        <w:t>YOKOHAMA</w:t>
      </w:r>
      <w:r w:rsidR="00E43CD3" w:rsidRPr="00E43CD3">
        <w:rPr>
          <w:rStyle w:val="markedcontent"/>
          <w:rFonts w:ascii="Arial" w:hAnsi="Arial" w:cs="Arial"/>
          <w:sz w:val="22"/>
          <w:szCs w:val="22"/>
          <w:lang w:val="en-GB"/>
        </w:rPr>
        <w:t xml:space="preserve"> believes the TWS acquisition will provide it with a more complete product brand </w:t>
      </w:r>
    </w:p>
    <w:p w14:paraId="63C17588" w14:textId="72B991C5" w:rsidR="00E43CD3" w:rsidRPr="00E43CD3" w:rsidRDefault="00E43CD3" w:rsidP="00E43CD3">
      <w:pPr>
        <w:jc w:val="both"/>
        <w:rPr>
          <w:rStyle w:val="markedcontent"/>
          <w:rFonts w:ascii="Arial" w:hAnsi="Arial" w:cs="Arial"/>
          <w:sz w:val="22"/>
          <w:szCs w:val="22"/>
          <w:lang w:val="en-GB"/>
        </w:rPr>
      </w:pPr>
      <w:r w:rsidRPr="00E43CD3">
        <w:rPr>
          <w:rStyle w:val="markedcontent"/>
          <w:rFonts w:ascii="Arial" w:hAnsi="Arial" w:cs="Arial"/>
          <w:sz w:val="22"/>
          <w:szCs w:val="22"/>
          <w:lang w:val="en-GB"/>
        </w:rPr>
        <w:t>structure, strengthen its service network, contribute to DX, broaden its regional sales network, and boost its sales of OE t</w:t>
      </w:r>
      <w:r w:rsidR="00DF71D8">
        <w:rPr>
          <w:rStyle w:val="markedcontent"/>
          <w:rFonts w:ascii="Arial" w:hAnsi="Arial" w:cs="Arial"/>
          <w:sz w:val="22"/>
          <w:szCs w:val="22"/>
          <w:lang w:val="en-GB"/>
        </w:rPr>
        <w:t>yr</w:t>
      </w:r>
      <w:r w:rsidRPr="00E43CD3">
        <w:rPr>
          <w:rStyle w:val="markedcontent"/>
          <w:rFonts w:ascii="Arial" w:hAnsi="Arial" w:cs="Arial"/>
          <w:sz w:val="22"/>
          <w:szCs w:val="22"/>
          <w:lang w:val="en-GB"/>
        </w:rPr>
        <w:t>es.</w:t>
      </w:r>
      <w:r w:rsidR="002F3EE3">
        <w:rPr>
          <w:rStyle w:val="markedcontent"/>
          <w:rFonts w:ascii="Arial" w:hAnsi="Arial" w:cs="Arial"/>
          <w:sz w:val="22"/>
          <w:szCs w:val="22"/>
          <w:lang w:val="en-GB"/>
        </w:rPr>
        <w:t xml:space="preserve"> </w:t>
      </w:r>
      <w:r w:rsidRPr="00E43CD3">
        <w:rPr>
          <w:rStyle w:val="markedcontent"/>
          <w:rFonts w:ascii="Arial" w:hAnsi="Arial" w:cs="Arial"/>
          <w:sz w:val="22"/>
          <w:szCs w:val="22"/>
          <w:lang w:val="en-GB"/>
        </w:rPr>
        <w:t xml:space="preserve"> </w:t>
      </w:r>
    </w:p>
    <w:p w14:paraId="0FC6E097" w14:textId="77777777" w:rsidR="00E43CD3" w:rsidRPr="00E43CD3" w:rsidRDefault="00E43CD3" w:rsidP="00E43CD3">
      <w:pPr>
        <w:jc w:val="both"/>
        <w:rPr>
          <w:rStyle w:val="markedcontent"/>
          <w:rFonts w:ascii="Arial" w:hAnsi="Arial" w:cs="Arial"/>
          <w:sz w:val="22"/>
          <w:szCs w:val="22"/>
          <w:lang w:val="en-GB"/>
        </w:rPr>
      </w:pPr>
      <w:r w:rsidRPr="00E43CD3">
        <w:rPr>
          <w:rStyle w:val="markedcontent"/>
          <w:rFonts w:ascii="Arial" w:hAnsi="Arial" w:cs="Arial"/>
          <w:sz w:val="22"/>
          <w:szCs w:val="22"/>
          <w:lang w:val="en-GB"/>
        </w:rPr>
        <w:t xml:space="preserve"> </w:t>
      </w:r>
    </w:p>
    <w:p w14:paraId="4A418414" w14:textId="740EB58D" w:rsidR="0093648E" w:rsidRDefault="00E43CD3" w:rsidP="00E43CD3">
      <w:pPr>
        <w:jc w:val="both"/>
        <w:rPr>
          <w:rStyle w:val="markedcontent"/>
          <w:rFonts w:ascii="Arial" w:hAnsi="Arial" w:cs="Arial"/>
          <w:sz w:val="22"/>
          <w:szCs w:val="22"/>
          <w:lang w:val="en-GB"/>
        </w:rPr>
      </w:pPr>
      <w:r w:rsidRPr="00E43CD3">
        <w:rPr>
          <w:rStyle w:val="markedcontent"/>
          <w:rFonts w:ascii="Arial" w:hAnsi="Arial" w:cs="Arial"/>
          <w:sz w:val="22"/>
          <w:szCs w:val="22"/>
          <w:lang w:val="en-GB"/>
        </w:rPr>
        <w:t xml:space="preserve">In terms of a complete product brand structure, the acquisition will give </w:t>
      </w:r>
      <w:r w:rsidR="00DF71D8">
        <w:rPr>
          <w:rStyle w:val="markedcontent"/>
          <w:rFonts w:ascii="Arial" w:hAnsi="Arial" w:cs="Arial"/>
          <w:sz w:val="22"/>
          <w:szCs w:val="22"/>
          <w:lang w:val="en-GB"/>
        </w:rPr>
        <w:t>YOKOHAMA</w:t>
      </w:r>
      <w:r w:rsidRPr="00E43CD3">
        <w:rPr>
          <w:rStyle w:val="markedcontent"/>
          <w:rFonts w:ascii="Arial" w:hAnsi="Arial" w:cs="Arial"/>
          <w:sz w:val="22"/>
          <w:szCs w:val="22"/>
          <w:lang w:val="en-GB"/>
        </w:rPr>
        <w:t xml:space="preserve"> a complete brand line</w:t>
      </w:r>
      <w:r w:rsidR="00DF71D8">
        <w:rPr>
          <w:rStyle w:val="markedcontent"/>
          <w:rFonts w:ascii="Arial" w:hAnsi="Arial" w:cs="Arial"/>
          <w:sz w:val="22"/>
          <w:szCs w:val="22"/>
          <w:lang w:val="en-GB"/>
        </w:rPr>
        <w:t>-</w:t>
      </w:r>
      <w:r w:rsidRPr="00E43CD3">
        <w:rPr>
          <w:rStyle w:val="markedcontent"/>
          <w:rFonts w:ascii="Arial" w:hAnsi="Arial" w:cs="Arial"/>
          <w:sz w:val="22"/>
          <w:szCs w:val="22"/>
          <w:lang w:val="en-GB"/>
        </w:rPr>
        <w:t>up of t</w:t>
      </w:r>
      <w:r w:rsidR="00DF71D8">
        <w:rPr>
          <w:rStyle w:val="markedcontent"/>
          <w:rFonts w:ascii="Arial" w:hAnsi="Arial" w:cs="Arial"/>
          <w:sz w:val="22"/>
          <w:szCs w:val="22"/>
          <w:lang w:val="en-GB"/>
        </w:rPr>
        <w:t>yr</w:t>
      </w:r>
      <w:r w:rsidRPr="00E43CD3">
        <w:rPr>
          <w:rStyle w:val="markedcontent"/>
          <w:rFonts w:ascii="Arial" w:hAnsi="Arial" w:cs="Arial"/>
          <w:sz w:val="22"/>
          <w:szCs w:val="22"/>
          <w:lang w:val="en-GB"/>
        </w:rPr>
        <w:t xml:space="preserve">es for agricultural and construction machinery that will cover all brand categories, from basic to standard and premium brands. </w:t>
      </w:r>
      <w:r w:rsidR="00DF71D8">
        <w:rPr>
          <w:rStyle w:val="markedcontent"/>
          <w:rFonts w:ascii="Arial" w:hAnsi="Arial" w:cs="Arial"/>
          <w:sz w:val="22"/>
          <w:szCs w:val="22"/>
          <w:lang w:val="en-GB"/>
        </w:rPr>
        <w:t>YOKOHAMA</w:t>
      </w:r>
      <w:r w:rsidRPr="00E43CD3">
        <w:rPr>
          <w:rStyle w:val="markedcontent"/>
          <w:rFonts w:ascii="Arial" w:hAnsi="Arial" w:cs="Arial"/>
          <w:sz w:val="22"/>
          <w:szCs w:val="22"/>
          <w:lang w:val="en-GB"/>
        </w:rPr>
        <w:t xml:space="preserve">’s service network will be strengthened by TWS’ proprietary </w:t>
      </w:r>
      <w:r w:rsidR="00E51D3B">
        <w:rPr>
          <w:rStyle w:val="markedcontent"/>
          <w:rFonts w:ascii="Arial" w:hAnsi="Arial" w:cs="Arial"/>
          <w:sz w:val="22"/>
          <w:szCs w:val="22"/>
          <w:lang w:val="en-GB"/>
        </w:rPr>
        <w:t>tyre</w:t>
      </w:r>
      <w:r w:rsidRPr="00E43CD3">
        <w:rPr>
          <w:rStyle w:val="markedcontent"/>
          <w:rFonts w:ascii="Arial" w:hAnsi="Arial" w:cs="Arial"/>
          <w:sz w:val="22"/>
          <w:szCs w:val="22"/>
          <w:lang w:val="en-GB"/>
        </w:rPr>
        <w:t xml:space="preserve"> maintenance service that provides after-sales service for industrial-use t</w:t>
      </w:r>
      <w:r w:rsidR="00DF71D8">
        <w:rPr>
          <w:rStyle w:val="markedcontent"/>
          <w:rFonts w:ascii="Arial" w:hAnsi="Arial" w:cs="Arial"/>
          <w:sz w:val="22"/>
          <w:szCs w:val="22"/>
          <w:lang w:val="en-GB"/>
        </w:rPr>
        <w:t>y</w:t>
      </w:r>
      <w:r w:rsidRPr="00E43CD3">
        <w:rPr>
          <w:rStyle w:val="markedcontent"/>
          <w:rFonts w:ascii="Arial" w:hAnsi="Arial" w:cs="Arial"/>
          <w:sz w:val="22"/>
          <w:szCs w:val="22"/>
          <w:lang w:val="en-GB"/>
        </w:rPr>
        <w:t xml:space="preserve">res at 82 locations in 21 countries, and </w:t>
      </w:r>
      <w:r w:rsidR="00DF71D8">
        <w:rPr>
          <w:rStyle w:val="markedcontent"/>
          <w:rFonts w:ascii="Arial" w:hAnsi="Arial" w:cs="Arial"/>
          <w:sz w:val="22"/>
          <w:szCs w:val="22"/>
          <w:lang w:val="en-GB"/>
        </w:rPr>
        <w:t>Y</w:t>
      </w:r>
      <w:r w:rsidR="0093648E">
        <w:rPr>
          <w:rStyle w:val="markedcontent"/>
          <w:rFonts w:ascii="Arial" w:hAnsi="Arial" w:cs="Arial"/>
          <w:sz w:val="22"/>
          <w:szCs w:val="22"/>
          <w:lang w:val="en-GB"/>
        </w:rPr>
        <w:t>OKOHAMA</w:t>
      </w:r>
      <w:r w:rsidRPr="00E43CD3">
        <w:rPr>
          <w:rStyle w:val="markedcontent"/>
          <w:rFonts w:ascii="Arial" w:hAnsi="Arial" w:cs="Arial"/>
          <w:sz w:val="22"/>
          <w:szCs w:val="22"/>
          <w:lang w:val="en-GB"/>
        </w:rPr>
        <w:t xml:space="preserve"> plans to expand that service to agricultural t</w:t>
      </w:r>
      <w:r w:rsidR="0093648E">
        <w:rPr>
          <w:rStyle w:val="markedcontent"/>
          <w:rFonts w:ascii="Arial" w:hAnsi="Arial" w:cs="Arial"/>
          <w:sz w:val="22"/>
          <w:szCs w:val="22"/>
          <w:lang w:val="en-GB"/>
        </w:rPr>
        <w:t>y</w:t>
      </w:r>
      <w:r w:rsidRPr="00E43CD3">
        <w:rPr>
          <w:rStyle w:val="markedcontent"/>
          <w:rFonts w:ascii="Arial" w:hAnsi="Arial" w:cs="Arial"/>
          <w:sz w:val="22"/>
          <w:szCs w:val="22"/>
          <w:lang w:val="en-GB"/>
        </w:rPr>
        <w:t xml:space="preserve">res. In the DX area, TWS is developing a remote system for monitoring </w:t>
      </w:r>
      <w:r w:rsidR="00E51D3B">
        <w:rPr>
          <w:rStyle w:val="markedcontent"/>
          <w:rFonts w:ascii="Arial" w:hAnsi="Arial" w:cs="Arial"/>
          <w:sz w:val="22"/>
          <w:szCs w:val="22"/>
          <w:lang w:val="en-GB"/>
        </w:rPr>
        <w:t>tyre</w:t>
      </w:r>
      <w:r w:rsidRPr="00E43CD3">
        <w:rPr>
          <w:rStyle w:val="markedcontent"/>
          <w:rFonts w:ascii="Arial" w:hAnsi="Arial" w:cs="Arial"/>
          <w:sz w:val="22"/>
          <w:szCs w:val="22"/>
          <w:lang w:val="en-GB"/>
        </w:rPr>
        <w:t xml:space="preserve"> air pressure and temperature. Y</w:t>
      </w:r>
      <w:r w:rsidR="0093648E">
        <w:rPr>
          <w:rStyle w:val="markedcontent"/>
          <w:rFonts w:ascii="Arial" w:hAnsi="Arial" w:cs="Arial"/>
          <w:sz w:val="22"/>
          <w:szCs w:val="22"/>
          <w:lang w:val="en-GB"/>
        </w:rPr>
        <w:t>OKOHAMA</w:t>
      </w:r>
      <w:r w:rsidRPr="00E43CD3">
        <w:rPr>
          <w:rStyle w:val="markedcontent"/>
          <w:rFonts w:ascii="Arial" w:hAnsi="Arial" w:cs="Arial"/>
          <w:sz w:val="22"/>
          <w:szCs w:val="22"/>
          <w:lang w:val="en-GB"/>
        </w:rPr>
        <w:t xml:space="preserve"> has been developing a similar system, and the two companies will collaborate to develop a more convenient and efficient remote monitoring service. </w:t>
      </w:r>
    </w:p>
    <w:p w14:paraId="08FB1456" w14:textId="5987CFF3" w:rsidR="00E43CD3" w:rsidRPr="00E43CD3" w:rsidRDefault="00E43CD3" w:rsidP="00E43CD3">
      <w:pPr>
        <w:jc w:val="both"/>
        <w:rPr>
          <w:rStyle w:val="markedcontent"/>
          <w:rFonts w:ascii="Arial" w:hAnsi="Arial" w:cs="Arial"/>
          <w:sz w:val="22"/>
          <w:szCs w:val="22"/>
          <w:lang w:val="en-GB"/>
        </w:rPr>
      </w:pPr>
      <w:r w:rsidRPr="00E43CD3">
        <w:rPr>
          <w:rStyle w:val="markedcontent"/>
          <w:rFonts w:ascii="Arial" w:hAnsi="Arial" w:cs="Arial"/>
          <w:sz w:val="22"/>
          <w:szCs w:val="22"/>
          <w:lang w:val="en-GB"/>
        </w:rPr>
        <w:t xml:space="preserve"> </w:t>
      </w:r>
    </w:p>
    <w:p w14:paraId="663CA3EE" w14:textId="77777777" w:rsidR="00427534" w:rsidRDefault="00427534" w:rsidP="00E43CD3">
      <w:pPr>
        <w:jc w:val="both"/>
        <w:rPr>
          <w:rStyle w:val="markedcontent"/>
          <w:rFonts w:ascii="Arial" w:hAnsi="Arial" w:cs="Arial"/>
          <w:sz w:val="22"/>
          <w:szCs w:val="22"/>
          <w:lang w:val="en-GB"/>
        </w:rPr>
      </w:pPr>
    </w:p>
    <w:p w14:paraId="5817D590" w14:textId="77777777" w:rsidR="00427534" w:rsidRDefault="00427534" w:rsidP="00E43CD3">
      <w:pPr>
        <w:jc w:val="both"/>
        <w:rPr>
          <w:rStyle w:val="markedcontent"/>
          <w:rFonts w:ascii="Arial" w:hAnsi="Arial" w:cs="Arial"/>
          <w:sz w:val="22"/>
          <w:szCs w:val="22"/>
          <w:lang w:val="en-GB"/>
        </w:rPr>
      </w:pPr>
    </w:p>
    <w:p w14:paraId="43A01D28" w14:textId="77777777" w:rsidR="00427534" w:rsidRDefault="00427534" w:rsidP="00E43CD3">
      <w:pPr>
        <w:jc w:val="both"/>
        <w:rPr>
          <w:rStyle w:val="markedcontent"/>
          <w:rFonts w:ascii="Arial" w:hAnsi="Arial" w:cs="Arial"/>
          <w:sz w:val="22"/>
          <w:szCs w:val="22"/>
          <w:lang w:val="en-GB"/>
        </w:rPr>
      </w:pPr>
    </w:p>
    <w:p w14:paraId="2347D39A" w14:textId="7971962F" w:rsidR="00E43CD3" w:rsidRPr="00E43CD3" w:rsidRDefault="00E43CD3" w:rsidP="00E43CD3">
      <w:pPr>
        <w:jc w:val="both"/>
        <w:rPr>
          <w:rStyle w:val="markedcontent"/>
          <w:rFonts w:ascii="Arial" w:hAnsi="Arial" w:cs="Arial"/>
          <w:sz w:val="22"/>
          <w:szCs w:val="22"/>
          <w:lang w:val="en-GB"/>
        </w:rPr>
      </w:pPr>
      <w:r w:rsidRPr="00E43CD3">
        <w:rPr>
          <w:rStyle w:val="markedcontent"/>
          <w:rFonts w:ascii="Arial" w:hAnsi="Arial" w:cs="Arial"/>
          <w:sz w:val="22"/>
          <w:szCs w:val="22"/>
          <w:lang w:val="en-GB"/>
        </w:rPr>
        <w:t xml:space="preserve">The addition of TWS strong sales network in Europe will complement </w:t>
      </w:r>
      <w:r w:rsidR="00427534">
        <w:rPr>
          <w:rStyle w:val="markedcontent"/>
          <w:rFonts w:ascii="Arial" w:hAnsi="Arial" w:cs="Arial"/>
          <w:sz w:val="22"/>
          <w:szCs w:val="22"/>
          <w:lang w:val="en-GB"/>
        </w:rPr>
        <w:t>YOKOHAMA</w:t>
      </w:r>
      <w:r w:rsidRPr="00E43CD3">
        <w:rPr>
          <w:rStyle w:val="markedcontent"/>
          <w:rFonts w:ascii="Arial" w:hAnsi="Arial" w:cs="Arial"/>
          <w:sz w:val="22"/>
          <w:szCs w:val="22"/>
          <w:lang w:val="en-GB"/>
        </w:rPr>
        <w:t xml:space="preserve">’s strengths </w:t>
      </w:r>
    </w:p>
    <w:p w14:paraId="158D82CE" w14:textId="77777777" w:rsidR="00E43CD3" w:rsidRPr="00E43CD3" w:rsidRDefault="00E43CD3" w:rsidP="00E43CD3">
      <w:pPr>
        <w:jc w:val="both"/>
        <w:rPr>
          <w:rStyle w:val="markedcontent"/>
          <w:rFonts w:ascii="Arial" w:hAnsi="Arial" w:cs="Arial"/>
          <w:sz w:val="22"/>
          <w:szCs w:val="22"/>
          <w:lang w:val="en-GB"/>
        </w:rPr>
      </w:pPr>
      <w:r w:rsidRPr="00E43CD3">
        <w:rPr>
          <w:rStyle w:val="markedcontent"/>
          <w:rFonts w:ascii="Arial" w:hAnsi="Arial" w:cs="Arial"/>
          <w:sz w:val="22"/>
          <w:szCs w:val="22"/>
          <w:lang w:val="en-GB"/>
        </w:rPr>
        <w:t xml:space="preserve">in Japan, North </w:t>
      </w:r>
      <w:proofErr w:type="gramStart"/>
      <w:r w:rsidRPr="00E43CD3">
        <w:rPr>
          <w:rStyle w:val="markedcontent"/>
          <w:rFonts w:ascii="Arial" w:hAnsi="Arial" w:cs="Arial"/>
          <w:sz w:val="22"/>
          <w:szCs w:val="22"/>
          <w:lang w:val="en-GB"/>
        </w:rPr>
        <w:t>America</w:t>
      </w:r>
      <w:proofErr w:type="gramEnd"/>
      <w:r w:rsidRPr="00E43CD3">
        <w:rPr>
          <w:rStyle w:val="markedcontent"/>
          <w:rFonts w:ascii="Arial" w:hAnsi="Arial" w:cs="Arial"/>
          <w:sz w:val="22"/>
          <w:szCs w:val="22"/>
          <w:lang w:val="en-GB"/>
        </w:rPr>
        <w:t xml:space="preserve"> and Asia, creating a global network covering all major markets that is </w:t>
      </w:r>
    </w:p>
    <w:p w14:paraId="544DFAF0" w14:textId="020653E9" w:rsidR="00E43CD3" w:rsidRPr="00E43CD3" w:rsidRDefault="00E43CD3" w:rsidP="00E43CD3">
      <w:pPr>
        <w:jc w:val="both"/>
        <w:rPr>
          <w:rStyle w:val="markedcontent"/>
          <w:rFonts w:ascii="Arial" w:hAnsi="Arial" w:cs="Arial"/>
          <w:sz w:val="22"/>
          <w:szCs w:val="22"/>
          <w:lang w:val="en-GB"/>
        </w:rPr>
      </w:pPr>
      <w:r w:rsidRPr="00E43CD3">
        <w:rPr>
          <w:rStyle w:val="markedcontent"/>
          <w:rFonts w:ascii="Arial" w:hAnsi="Arial" w:cs="Arial"/>
          <w:sz w:val="22"/>
          <w:szCs w:val="22"/>
          <w:lang w:val="en-GB"/>
        </w:rPr>
        <w:t>expected to propel further growth of the Y</w:t>
      </w:r>
      <w:r w:rsidR="00681CA7">
        <w:rPr>
          <w:rStyle w:val="markedcontent"/>
          <w:rFonts w:ascii="Arial" w:hAnsi="Arial" w:cs="Arial"/>
          <w:sz w:val="22"/>
          <w:szCs w:val="22"/>
          <w:lang w:val="en-GB"/>
        </w:rPr>
        <w:t>OKOHAMA</w:t>
      </w:r>
      <w:r w:rsidRPr="00E43CD3">
        <w:rPr>
          <w:rStyle w:val="markedcontent"/>
          <w:rFonts w:ascii="Arial" w:hAnsi="Arial" w:cs="Arial"/>
          <w:sz w:val="22"/>
          <w:szCs w:val="22"/>
          <w:lang w:val="en-GB"/>
        </w:rPr>
        <w:t xml:space="preserve"> Group’s OHT business. TWS’s addition will also open the door to new customers for Y</w:t>
      </w:r>
      <w:r w:rsidR="00681CA7">
        <w:rPr>
          <w:rStyle w:val="markedcontent"/>
          <w:rFonts w:ascii="Arial" w:hAnsi="Arial" w:cs="Arial"/>
          <w:sz w:val="22"/>
          <w:szCs w:val="22"/>
          <w:lang w:val="en-GB"/>
        </w:rPr>
        <w:t>OKOHAMA</w:t>
      </w:r>
      <w:r w:rsidRPr="00E43CD3">
        <w:rPr>
          <w:rStyle w:val="markedcontent"/>
          <w:rFonts w:ascii="Arial" w:hAnsi="Arial" w:cs="Arial"/>
          <w:sz w:val="22"/>
          <w:szCs w:val="22"/>
          <w:lang w:val="en-GB"/>
        </w:rPr>
        <w:t>’s OE t</w:t>
      </w:r>
      <w:r w:rsidR="00681CA7">
        <w:rPr>
          <w:rStyle w:val="markedcontent"/>
          <w:rFonts w:ascii="Arial" w:hAnsi="Arial" w:cs="Arial"/>
          <w:sz w:val="22"/>
          <w:szCs w:val="22"/>
          <w:lang w:val="en-GB"/>
        </w:rPr>
        <w:t>y</w:t>
      </w:r>
      <w:r w:rsidRPr="00E43CD3">
        <w:rPr>
          <w:rStyle w:val="markedcontent"/>
          <w:rFonts w:ascii="Arial" w:hAnsi="Arial" w:cs="Arial"/>
          <w:sz w:val="22"/>
          <w:szCs w:val="22"/>
          <w:lang w:val="en-GB"/>
        </w:rPr>
        <w:t>res, as about 30 of the 60-some OEMs supplied by TWS would be new customers for Y</w:t>
      </w:r>
      <w:r w:rsidR="00681CA7">
        <w:rPr>
          <w:rStyle w:val="markedcontent"/>
          <w:rFonts w:ascii="Arial" w:hAnsi="Arial" w:cs="Arial"/>
          <w:sz w:val="22"/>
          <w:szCs w:val="22"/>
          <w:lang w:val="en-GB"/>
        </w:rPr>
        <w:t>OKOHAMA</w:t>
      </w:r>
      <w:r w:rsidRPr="00E43CD3">
        <w:rPr>
          <w:rStyle w:val="markedcontent"/>
          <w:rFonts w:ascii="Arial" w:hAnsi="Arial" w:cs="Arial"/>
          <w:sz w:val="22"/>
          <w:szCs w:val="22"/>
          <w:lang w:val="en-GB"/>
        </w:rPr>
        <w:t>.</w:t>
      </w:r>
      <w:r w:rsidR="002F3EE3">
        <w:rPr>
          <w:rStyle w:val="markedcontent"/>
          <w:rFonts w:ascii="Arial" w:hAnsi="Arial" w:cs="Arial"/>
          <w:sz w:val="22"/>
          <w:szCs w:val="22"/>
          <w:lang w:val="en-GB"/>
        </w:rPr>
        <w:t xml:space="preserve"> </w:t>
      </w:r>
    </w:p>
    <w:p w14:paraId="4EA09D1B" w14:textId="77777777" w:rsidR="00E43CD3" w:rsidRPr="00E43CD3" w:rsidRDefault="00E43CD3" w:rsidP="00E43CD3">
      <w:pPr>
        <w:jc w:val="both"/>
        <w:rPr>
          <w:rStyle w:val="markedcontent"/>
          <w:rFonts w:ascii="Arial" w:hAnsi="Arial" w:cs="Arial"/>
          <w:sz w:val="22"/>
          <w:szCs w:val="22"/>
          <w:lang w:val="en-GB"/>
        </w:rPr>
      </w:pPr>
      <w:r w:rsidRPr="00E43CD3">
        <w:rPr>
          <w:rStyle w:val="markedcontent"/>
          <w:rFonts w:ascii="Arial" w:hAnsi="Arial" w:cs="Arial"/>
          <w:sz w:val="22"/>
          <w:szCs w:val="22"/>
          <w:lang w:val="en-GB"/>
        </w:rPr>
        <w:t xml:space="preserve"> </w:t>
      </w:r>
    </w:p>
    <w:p w14:paraId="02B7FF70" w14:textId="226B723F" w:rsidR="00E43CD3" w:rsidRPr="00E43CD3" w:rsidRDefault="00E43CD3" w:rsidP="00E43CD3">
      <w:pPr>
        <w:jc w:val="both"/>
        <w:rPr>
          <w:rStyle w:val="markedcontent"/>
          <w:rFonts w:ascii="Arial" w:hAnsi="Arial" w:cs="Arial"/>
          <w:sz w:val="22"/>
          <w:szCs w:val="22"/>
          <w:lang w:val="en-GB"/>
        </w:rPr>
      </w:pPr>
      <w:r w:rsidRPr="00E43CD3">
        <w:rPr>
          <w:rStyle w:val="markedcontent"/>
          <w:rFonts w:ascii="Arial" w:hAnsi="Arial" w:cs="Arial"/>
          <w:sz w:val="22"/>
          <w:szCs w:val="22"/>
          <w:lang w:val="en-GB"/>
        </w:rPr>
        <w:t xml:space="preserve">This acquisition will lead to further growth of </w:t>
      </w:r>
      <w:r w:rsidR="00681CA7">
        <w:rPr>
          <w:rStyle w:val="markedcontent"/>
          <w:rFonts w:ascii="Arial" w:hAnsi="Arial" w:cs="Arial"/>
          <w:sz w:val="22"/>
          <w:szCs w:val="22"/>
          <w:lang w:val="en-GB"/>
        </w:rPr>
        <w:t>YOKOHAMA</w:t>
      </w:r>
      <w:r w:rsidRPr="00E43CD3">
        <w:rPr>
          <w:rStyle w:val="markedcontent"/>
          <w:rFonts w:ascii="Arial" w:hAnsi="Arial" w:cs="Arial"/>
          <w:sz w:val="22"/>
          <w:szCs w:val="22"/>
          <w:lang w:val="en-GB"/>
        </w:rPr>
        <w:t xml:space="preserve">’s OHT business through synergies </w:t>
      </w:r>
    </w:p>
    <w:p w14:paraId="0CE622B9" w14:textId="13634156" w:rsidR="00E43CD3" w:rsidRPr="00E43CD3" w:rsidRDefault="00E43CD3" w:rsidP="00E43CD3">
      <w:pPr>
        <w:jc w:val="both"/>
        <w:rPr>
          <w:rStyle w:val="markedcontent"/>
          <w:rFonts w:ascii="Arial" w:hAnsi="Arial" w:cs="Arial"/>
          <w:sz w:val="22"/>
          <w:szCs w:val="22"/>
          <w:lang w:val="en-GB"/>
        </w:rPr>
      </w:pPr>
      <w:r w:rsidRPr="00E43CD3">
        <w:rPr>
          <w:rStyle w:val="markedcontent"/>
          <w:rFonts w:ascii="Arial" w:hAnsi="Arial" w:cs="Arial"/>
          <w:sz w:val="22"/>
          <w:szCs w:val="22"/>
          <w:lang w:val="en-GB"/>
        </w:rPr>
        <w:t xml:space="preserve">generated by the combined strengths of both companies in all areas, from the development of new products and services to manufacturing, sales, quality control, and ESG. </w:t>
      </w:r>
    </w:p>
    <w:p w14:paraId="73CED943" w14:textId="77777777" w:rsidR="00E43CD3" w:rsidRPr="00E43CD3" w:rsidRDefault="00E43CD3" w:rsidP="00E43CD3">
      <w:pPr>
        <w:jc w:val="both"/>
        <w:rPr>
          <w:rStyle w:val="markedcontent"/>
          <w:rFonts w:ascii="Arial" w:hAnsi="Arial" w:cs="Arial"/>
          <w:sz w:val="22"/>
          <w:szCs w:val="22"/>
          <w:lang w:val="en-GB"/>
        </w:rPr>
      </w:pPr>
      <w:r w:rsidRPr="00E43CD3">
        <w:rPr>
          <w:rStyle w:val="markedcontent"/>
          <w:rFonts w:ascii="Arial" w:hAnsi="Arial" w:cs="Arial"/>
          <w:sz w:val="22"/>
          <w:szCs w:val="22"/>
          <w:lang w:val="en-GB"/>
        </w:rPr>
        <w:t xml:space="preserve"> </w:t>
      </w:r>
    </w:p>
    <w:p w14:paraId="6171D92C" w14:textId="18F00B02" w:rsidR="00E43CD3" w:rsidRPr="00BD2784" w:rsidRDefault="00BD2784" w:rsidP="00E43CD3">
      <w:pPr>
        <w:jc w:val="both"/>
        <w:rPr>
          <w:rStyle w:val="markedcontent"/>
          <w:rFonts w:ascii="Arial" w:hAnsi="Arial" w:cs="Arial"/>
          <w:b/>
          <w:bCs/>
          <w:sz w:val="22"/>
          <w:szCs w:val="22"/>
          <w:lang w:val="en-GB"/>
        </w:rPr>
      </w:pPr>
      <w:r>
        <w:rPr>
          <w:rStyle w:val="markedcontent"/>
          <w:rFonts w:ascii="Arial" w:hAnsi="Arial" w:cs="Arial"/>
          <w:b/>
          <w:bCs/>
          <w:sz w:val="22"/>
          <w:szCs w:val="22"/>
          <w:lang w:val="en-GB"/>
        </w:rPr>
        <w:t>&lt;</w:t>
      </w:r>
      <w:r w:rsidR="00E43CD3" w:rsidRPr="00BD2784">
        <w:rPr>
          <w:rStyle w:val="markedcontent"/>
          <w:rFonts w:ascii="Arial" w:hAnsi="Arial" w:cs="Arial"/>
          <w:b/>
          <w:bCs/>
          <w:sz w:val="22"/>
          <w:szCs w:val="22"/>
          <w:lang w:val="en-GB"/>
        </w:rPr>
        <w:t>Overview of Trelleborg Wheel Systems Holding AB</w:t>
      </w:r>
      <w:r>
        <w:rPr>
          <w:rStyle w:val="markedcontent"/>
          <w:rFonts w:ascii="Arial" w:hAnsi="Arial" w:cs="Arial"/>
          <w:b/>
          <w:bCs/>
          <w:sz w:val="22"/>
          <w:szCs w:val="22"/>
          <w:lang w:val="en-GB"/>
        </w:rPr>
        <w:t>&gt;</w:t>
      </w:r>
    </w:p>
    <w:p w14:paraId="67A5544F" w14:textId="1ED9ED7B" w:rsidR="00E43CD3" w:rsidRPr="00E43CD3" w:rsidRDefault="00E43CD3" w:rsidP="00E43CD3">
      <w:pPr>
        <w:jc w:val="both"/>
        <w:rPr>
          <w:rStyle w:val="markedcontent"/>
          <w:rFonts w:ascii="Arial" w:hAnsi="Arial" w:cs="Arial"/>
          <w:sz w:val="22"/>
          <w:szCs w:val="22"/>
          <w:lang w:val="en-GB"/>
        </w:rPr>
      </w:pPr>
      <w:r w:rsidRPr="00E43CD3">
        <w:rPr>
          <w:rStyle w:val="markedcontent"/>
          <w:rFonts w:ascii="Arial" w:hAnsi="Arial" w:cs="Arial"/>
          <w:sz w:val="22"/>
          <w:szCs w:val="22"/>
          <w:lang w:val="en-GB"/>
        </w:rPr>
        <w:t>Head office:</w:t>
      </w:r>
      <w:r w:rsidR="002F3EE3">
        <w:rPr>
          <w:rStyle w:val="markedcontent"/>
          <w:rFonts w:ascii="Arial" w:hAnsi="Arial" w:cs="Arial"/>
          <w:sz w:val="22"/>
          <w:szCs w:val="22"/>
          <w:lang w:val="en-GB"/>
        </w:rPr>
        <w:t xml:space="preserve"> </w:t>
      </w:r>
      <w:r w:rsidRPr="00E43CD3">
        <w:rPr>
          <w:rStyle w:val="markedcontent"/>
          <w:rFonts w:ascii="Arial" w:hAnsi="Arial" w:cs="Arial"/>
          <w:sz w:val="22"/>
          <w:szCs w:val="22"/>
          <w:lang w:val="en-GB"/>
        </w:rPr>
        <w:t xml:space="preserve">Trelleborg, Sweden </w:t>
      </w:r>
    </w:p>
    <w:p w14:paraId="4CA0470C" w14:textId="093533C9" w:rsidR="00E43CD3" w:rsidRPr="00E43CD3" w:rsidRDefault="00E43CD3" w:rsidP="00E43CD3">
      <w:pPr>
        <w:jc w:val="both"/>
        <w:rPr>
          <w:rStyle w:val="markedcontent"/>
          <w:rFonts w:ascii="Arial" w:hAnsi="Arial" w:cs="Arial"/>
          <w:sz w:val="22"/>
          <w:szCs w:val="22"/>
          <w:lang w:val="en-GB"/>
        </w:rPr>
      </w:pPr>
      <w:r w:rsidRPr="00E43CD3">
        <w:rPr>
          <w:rStyle w:val="markedcontent"/>
          <w:rFonts w:ascii="Arial" w:hAnsi="Arial" w:cs="Arial"/>
          <w:sz w:val="22"/>
          <w:szCs w:val="22"/>
          <w:lang w:val="en-GB"/>
        </w:rPr>
        <w:t xml:space="preserve">Main business: Manufacture &amp; sale of </w:t>
      </w:r>
      <w:r w:rsidR="00E51D3B">
        <w:rPr>
          <w:rStyle w:val="markedcontent"/>
          <w:rFonts w:ascii="Arial" w:hAnsi="Arial" w:cs="Arial"/>
          <w:sz w:val="22"/>
          <w:szCs w:val="22"/>
          <w:lang w:val="en-GB"/>
        </w:rPr>
        <w:t>tyre</w:t>
      </w:r>
      <w:r w:rsidRPr="00E43CD3">
        <w:rPr>
          <w:rStyle w:val="markedcontent"/>
          <w:rFonts w:ascii="Arial" w:hAnsi="Arial" w:cs="Arial"/>
          <w:sz w:val="22"/>
          <w:szCs w:val="22"/>
          <w:lang w:val="en-GB"/>
        </w:rPr>
        <w:t xml:space="preserve">s for agricultural and industrial machinery </w:t>
      </w:r>
    </w:p>
    <w:p w14:paraId="3BD263DD" w14:textId="77777777" w:rsidR="00E43CD3" w:rsidRPr="00E43CD3" w:rsidRDefault="00E43CD3" w:rsidP="00E43CD3">
      <w:pPr>
        <w:jc w:val="both"/>
        <w:rPr>
          <w:rStyle w:val="markedcontent"/>
          <w:rFonts w:ascii="Arial" w:hAnsi="Arial" w:cs="Arial"/>
          <w:sz w:val="22"/>
          <w:szCs w:val="22"/>
          <w:lang w:val="en-GB"/>
        </w:rPr>
      </w:pPr>
      <w:r w:rsidRPr="00E43CD3">
        <w:rPr>
          <w:rStyle w:val="markedcontent"/>
          <w:rFonts w:ascii="Arial" w:hAnsi="Arial" w:cs="Arial"/>
          <w:sz w:val="22"/>
          <w:szCs w:val="22"/>
          <w:lang w:val="en-GB"/>
        </w:rPr>
        <w:t xml:space="preserve">Net sales: 10,076 million Swedish krona (approx. ¥129 billion) (FY2021) </w:t>
      </w:r>
    </w:p>
    <w:p w14:paraId="72B97460" w14:textId="2B6B0AB2" w:rsidR="00E43CD3" w:rsidRPr="00E43CD3" w:rsidRDefault="00E43CD3" w:rsidP="00E43CD3">
      <w:pPr>
        <w:jc w:val="both"/>
        <w:rPr>
          <w:rStyle w:val="markedcontent"/>
          <w:rFonts w:ascii="Arial" w:hAnsi="Arial" w:cs="Arial"/>
          <w:sz w:val="22"/>
          <w:szCs w:val="22"/>
          <w:lang w:val="en-GB"/>
        </w:rPr>
      </w:pPr>
      <w:r w:rsidRPr="00E43CD3">
        <w:rPr>
          <w:rStyle w:val="markedcontent"/>
          <w:rFonts w:ascii="Arial" w:hAnsi="Arial" w:cs="Arial"/>
          <w:sz w:val="22"/>
          <w:szCs w:val="22"/>
          <w:lang w:val="en-GB"/>
        </w:rPr>
        <w:t>Production sites: 14 (1 each in Italy, Latvia, Serbia, Slovenia, 3 in the Czech Republic, 2 in Sri Lanka,</w:t>
      </w:r>
      <w:r w:rsidR="002F3EE3">
        <w:rPr>
          <w:rStyle w:val="markedcontent"/>
          <w:rFonts w:ascii="Arial" w:hAnsi="Arial" w:cs="Arial"/>
          <w:sz w:val="22"/>
          <w:szCs w:val="22"/>
          <w:lang w:val="en-GB"/>
        </w:rPr>
        <w:t xml:space="preserve"> </w:t>
      </w:r>
      <w:r w:rsidRPr="00E43CD3">
        <w:rPr>
          <w:rStyle w:val="markedcontent"/>
          <w:rFonts w:ascii="Arial" w:hAnsi="Arial" w:cs="Arial"/>
          <w:sz w:val="22"/>
          <w:szCs w:val="22"/>
          <w:lang w:val="en-GB"/>
        </w:rPr>
        <w:t xml:space="preserve">2 in China, 2 in the U.S., and 1 in Brazil) </w:t>
      </w:r>
    </w:p>
    <w:p w14:paraId="4FB28581" w14:textId="5E01242D" w:rsidR="00E43CD3" w:rsidRPr="00E43CD3" w:rsidRDefault="00E43CD3" w:rsidP="00E43CD3">
      <w:pPr>
        <w:jc w:val="both"/>
        <w:rPr>
          <w:rStyle w:val="markedcontent"/>
          <w:rFonts w:ascii="Arial" w:hAnsi="Arial" w:cs="Arial"/>
          <w:sz w:val="22"/>
          <w:szCs w:val="22"/>
          <w:lang w:val="en-GB"/>
        </w:rPr>
      </w:pPr>
      <w:r w:rsidRPr="00E43CD3">
        <w:rPr>
          <w:rStyle w:val="markedcontent"/>
          <w:rFonts w:ascii="Arial" w:hAnsi="Arial" w:cs="Arial"/>
          <w:sz w:val="22"/>
          <w:szCs w:val="22"/>
          <w:lang w:val="en-GB"/>
        </w:rPr>
        <w:t>Sales offices:</w:t>
      </w:r>
      <w:r w:rsidR="002F3EE3">
        <w:rPr>
          <w:rStyle w:val="markedcontent"/>
          <w:rFonts w:ascii="Arial" w:hAnsi="Arial" w:cs="Arial"/>
          <w:sz w:val="22"/>
          <w:szCs w:val="22"/>
          <w:lang w:val="en-GB"/>
        </w:rPr>
        <w:t xml:space="preserve"> </w:t>
      </w:r>
      <w:r w:rsidRPr="00E43CD3">
        <w:rPr>
          <w:rStyle w:val="markedcontent"/>
          <w:rFonts w:ascii="Arial" w:hAnsi="Arial" w:cs="Arial"/>
          <w:sz w:val="22"/>
          <w:szCs w:val="22"/>
          <w:lang w:val="en-GB"/>
        </w:rPr>
        <w:t xml:space="preserve">40 </w:t>
      </w:r>
    </w:p>
    <w:p w14:paraId="0EB87ECE" w14:textId="064B2E17" w:rsidR="00E43CD3" w:rsidRPr="00E43CD3" w:rsidRDefault="00E43CD3" w:rsidP="00E43CD3">
      <w:pPr>
        <w:jc w:val="both"/>
        <w:rPr>
          <w:rStyle w:val="markedcontent"/>
          <w:rFonts w:ascii="Arial" w:hAnsi="Arial" w:cs="Arial"/>
          <w:sz w:val="22"/>
          <w:szCs w:val="22"/>
          <w:lang w:val="en-GB"/>
        </w:rPr>
      </w:pPr>
      <w:r w:rsidRPr="00E43CD3">
        <w:rPr>
          <w:rStyle w:val="markedcontent"/>
          <w:rFonts w:ascii="Arial" w:hAnsi="Arial" w:cs="Arial"/>
          <w:sz w:val="22"/>
          <w:szCs w:val="22"/>
          <w:lang w:val="en-GB"/>
        </w:rPr>
        <w:t>Key brands: TRELLEBORG</w:t>
      </w:r>
      <w:r w:rsidR="00E018DB">
        <w:rPr>
          <w:rStyle w:val="markedcontent"/>
          <w:rFonts w:ascii="Arial" w:hAnsi="Arial" w:cs="Arial"/>
          <w:sz w:val="22"/>
          <w:szCs w:val="22"/>
          <w:lang w:val="en-GB"/>
        </w:rPr>
        <w:t xml:space="preserve">, </w:t>
      </w:r>
      <w:proofErr w:type="spellStart"/>
      <w:r w:rsidRPr="00E43CD3">
        <w:rPr>
          <w:rStyle w:val="markedcontent"/>
          <w:rFonts w:ascii="Arial" w:hAnsi="Arial" w:cs="Arial"/>
          <w:sz w:val="22"/>
          <w:szCs w:val="22"/>
          <w:lang w:val="en-GB"/>
        </w:rPr>
        <w:t>Mitas</w:t>
      </w:r>
      <w:proofErr w:type="spellEnd"/>
      <w:r w:rsidRPr="00E43CD3">
        <w:rPr>
          <w:rStyle w:val="markedcontent"/>
          <w:rFonts w:ascii="Arial" w:hAnsi="Arial" w:cs="Arial"/>
          <w:sz w:val="22"/>
          <w:szCs w:val="22"/>
          <w:lang w:val="en-GB"/>
        </w:rPr>
        <w:t xml:space="preserve"> </w:t>
      </w:r>
    </w:p>
    <w:p w14:paraId="56E56F9D" w14:textId="77777777" w:rsidR="00E43CD3" w:rsidRPr="00E43CD3" w:rsidRDefault="00E43CD3" w:rsidP="00E43CD3">
      <w:pPr>
        <w:jc w:val="both"/>
        <w:rPr>
          <w:rStyle w:val="markedcontent"/>
          <w:rFonts w:ascii="Arial" w:hAnsi="Arial" w:cs="Arial"/>
          <w:sz w:val="22"/>
          <w:szCs w:val="22"/>
          <w:lang w:val="en-GB"/>
        </w:rPr>
      </w:pPr>
      <w:r w:rsidRPr="00E43CD3">
        <w:rPr>
          <w:rStyle w:val="markedcontent"/>
          <w:rFonts w:ascii="Arial" w:hAnsi="Arial" w:cs="Arial"/>
          <w:sz w:val="22"/>
          <w:szCs w:val="22"/>
          <w:lang w:val="en-GB"/>
        </w:rPr>
        <w:t xml:space="preserve">Employees: 6,750 (as of end-December 2021) </w:t>
      </w:r>
    </w:p>
    <w:p w14:paraId="3AF7BE84" w14:textId="77777777" w:rsidR="00E43CD3" w:rsidRPr="00E43CD3" w:rsidRDefault="00E43CD3" w:rsidP="00E43CD3">
      <w:pPr>
        <w:jc w:val="both"/>
        <w:rPr>
          <w:rStyle w:val="markedcontent"/>
          <w:rFonts w:ascii="Arial" w:hAnsi="Arial" w:cs="Arial"/>
          <w:sz w:val="22"/>
          <w:szCs w:val="22"/>
          <w:lang w:val="en-GB"/>
        </w:rPr>
      </w:pPr>
      <w:r w:rsidRPr="00E43CD3">
        <w:rPr>
          <w:rStyle w:val="markedcontent"/>
          <w:rFonts w:ascii="Arial" w:hAnsi="Arial" w:cs="Arial"/>
          <w:sz w:val="22"/>
          <w:szCs w:val="22"/>
          <w:lang w:val="en-GB"/>
        </w:rPr>
        <w:t xml:space="preserve"> </w:t>
      </w:r>
    </w:p>
    <w:p w14:paraId="4D5497AF" w14:textId="05D0D492" w:rsidR="00E43CD3" w:rsidRPr="00E018DB" w:rsidRDefault="00E018DB" w:rsidP="00E43CD3">
      <w:pPr>
        <w:jc w:val="both"/>
        <w:rPr>
          <w:rStyle w:val="markedcontent"/>
          <w:rFonts w:ascii="Arial" w:hAnsi="Arial" w:cs="Arial"/>
          <w:b/>
          <w:bCs/>
          <w:sz w:val="22"/>
          <w:szCs w:val="22"/>
          <w:lang w:val="en-GB"/>
        </w:rPr>
      </w:pPr>
      <w:r w:rsidRPr="00E018DB">
        <w:rPr>
          <w:rStyle w:val="markedcontent"/>
          <w:rFonts w:ascii="Arial" w:eastAsia="MS Gothic" w:hAnsi="Arial" w:cs="Arial"/>
          <w:b/>
          <w:bCs/>
          <w:sz w:val="22"/>
          <w:szCs w:val="22"/>
          <w:lang w:val="en-GB"/>
        </w:rPr>
        <w:t>&lt;</w:t>
      </w:r>
      <w:r w:rsidR="00E43CD3" w:rsidRPr="00E018DB">
        <w:rPr>
          <w:rStyle w:val="markedcontent"/>
          <w:rFonts w:ascii="Arial" w:hAnsi="Arial" w:cs="Arial"/>
          <w:b/>
          <w:bCs/>
          <w:sz w:val="22"/>
          <w:szCs w:val="22"/>
          <w:lang w:val="en-GB"/>
        </w:rPr>
        <w:t>Overview of Trelleborg AB</w:t>
      </w:r>
      <w:r>
        <w:rPr>
          <w:rStyle w:val="markedcontent"/>
          <w:rFonts w:ascii="Arial" w:hAnsi="Arial" w:cs="Arial"/>
          <w:b/>
          <w:bCs/>
          <w:sz w:val="22"/>
          <w:szCs w:val="22"/>
          <w:lang w:val="en-GB"/>
        </w:rPr>
        <w:t>&gt;</w:t>
      </w:r>
      <w:r w:rsidR="00E43CD3" w:rsidRPr="00E018DB">
        <w:rPr>
          <w:rStyle w:val="markedcontent"/>
          <w:rFonts w:ascii="Arial" w:hAnsi="Arial" w:cs="Arial"/>
          <w:b/>
          <w:bCs/>
          <w:sz w:val="22"/>
          <w:szCs w:val="22"/>
          <w:lang w:val="en-GB"/>
        </w:rPr>
        <w:t xml:space="preserve"> </w:t>
      </w:r>
    </w:p>
    <w:p w14:paraId="414BE439" w14:textId="77777777" w:rsidR="00E43CD3" w:rsidRPr="00E43CD3" w:rsidRDefault="00E43CD3" w:rsidP="00E43CD3">
      <w:pPr>
        <w:jc w:val="both"/>
        <w:rPr>
          <w:rStyle w:val="markedcontent"/>
          <w:rFonts w:ascii="Arial" w:hAnsi="Arial" w:cs="Arial"/>
          <w:sz w:val="22"/>
          <w:szCs w:val="22"/>
          <w:lang w:val="en-GB"/>
        </w:rPr>
      </w:pPr>
      <w:r w:rsidRPr="00E43CD3">
        <w:rPr>
          <w:rStyle w:val="markedcontent"/>
          <w:rFonts w:ascii="Arial" w:hAnsi="Arial" w:cs="Arial"/>
          <w:sz w:val="22"/>
          <w:szCs w:val="22"/>
          <w:lang w:val="en-GB"/>
        </w:rPr>
        <w:t xml:space="preserve">Established: 1905 </w:t>
      </w:r>
    </w:p>
    <w:p w14:paraId="177F3BC5" w14:textId="77777777" w:rsidR="00E43CD3" w:rsidRPr="00E43CD3" w:rsidRDefault="00E43CD3" w:rsidP="00E43CD3">
      <w:pPr>
        <w:jc w:val="both"/>
        <w:rPr>
          <w:rStyle w:val="markedcontent"/>
          <w:rFonts w:ascii="Arial" w:hAnsi="Arial" w:cs="Arial"/>
          <w:sz w:val="22"/>
          <w:szCs w:val="22"/>
          <w:lang w:val="en-GB"/>
        </w:rPr>
      </w:pPr>
      <w:r w:rsidRPr="00E43CD3">
        <w:rPr>
          <w:rStyle w:val="markedcontent"/>
          <w:rFonts w:ascii="Arial" w:hAnsi="Arial" w:cs="Arial"/>
          <w:sz w:val="22"/>
          <w:szCs w:val="22"/>
          <w:lang w:val="en-GB"/>
        </w:rPr>
        <w:t xml:space="preserve">Head Office: Trelleborg, Sweden </w:t>
      </w:r>
    </w:p>
    <w:p w14:paraId="0724BEF9" w14:textId="77777777" w:rsidR="00E43CD3" w:rsidRPr="00E43CD3" w:rsidRDefault="00E43CD3" w:rsidP="00E43CD3">
      <w:pPr>
        <w:jc w:val="both"/>
        <w:rPr>
          <w:rStyle w:val="markedcontent"/>
          <w:rFonts w:ascii="Arial" w:hAnsi="Arial" w:cs="Arial"/>
          <w:sz w:val="22"/>
          <w:szCs w:val="22"/>
          <w:lang w:val="en-GB"/>
        </w:rPr>
      </w:pPr>
      <w:r w:rsidRPr="00E43CD3">
        <w:rPr>
          <w:rStyle w:val="markedcontent"/>
          <w:rFonts w:ascii="Arial" w:hAnsi="Arial" w:cs="Arial"/>
          <w:sz w:val="22"/>
          <w:szCs w:val="22"/>
          <w:lang w:val="en-GB"/>
        </w:rPr>
        <w:t xml:space="preserve">Share Capital: 2,620 million Swedish krona (approx. ¥33.6 billion) </w:t>
      </w:r>
    </w:p>
    <w:p w14:paraId="27BF1819" w14:textId="77777777" w:rsidR="00E43CD3" w:rsidRPr="00E43CD3" w:rsidRDefault="00E43CD3" w:rsidP="00E43CD3">
      <w:pPr>
        <w:jc w:val="both"/>
        <w:rPr>
          <w:rStyle w:val="markedcontent"/>
          <w:rFonts w:ascii="Arial" w:hAnsi="Arial" w:cs="Arial"/>
          <w:sz w:val="22"/>
          <w:szCs w:val="22"/>
          <w:lang w:val="en-GB"/>
        </w:rPr>
      </w:pPr>
      <w:r w:rsidRPr="00E43CD3">
        <w:rPr>
          <w:rStyle w:val="markedcontent"/>
          <w:rFonts w:ascii="Arial" w:hAnsi="Arial" w:cs="Arial"/>
          <w:sz w:val="22"/>
          <w:szCs w:val="22"/>
          <w:lang w:val="en-GB"/>
        </w:rPr>
        <w:t xml:space="preserve">Main business: Manufacture &amp; sale of polymer-based rubber products for industry </w:t>
      </w:r>
    </w:p>
    <w:p w14:paraId="690C2F0D" w14:textId="77777777" w:rsidR="00E43CD3" w:rsidRPr="00E43CD3" w:rsidRDefault="00E43CD3" w:rsidP="00E43CD3">
      <w:pPr>
        <w:jc w:val="both"/>
        <w:rPr>
          <w:rStyle w:val="markedcontent"/>
          <w:rFonts w:ascii="Arial" w:hAnsi="Arial" w:cs="Arial"/>
          <w:sz w:val="22"/>
          <w:szCs w:val="22"/>
          <w:lang w:val="en-GB"/>
        </w:rPr>
      </w:pPr>
      <w:r w:rsidRPr="00E43CD3">
        <w:rPr>
          <w:rStyle w:val="markedcontent"/>
          <w:rFonts w:ascii="Arial" w:hAnsi="Arial" w:cs="Arial"/>
          <w:sz w:val="22"/>
          <w:szCs w:val="22"/>
          <w:lang w:val="en-GB"/>
        </w:rPr>
        <w:t xml:space="preserve">Net sales: 33.864 billion Swedish krona (approx. ¥433.8 billion) (FY2021) </w:t>
      </w:r>
    </w:p>
    <w:p w14:paraId="23566767" w14:textId="1375F9DD" w:rsidR="00784961" w:rsidRPr="00D04DE4" w:rsidRDefault="00E43CD3" w:rsidP="00E43CD3">
      <w:pPr>
        <w:jc w:val="both"/>
        <w:rPr>
          <w:rStyle w:val="markedcontent"/>
          <w:rFonts w:ascii="Arial" w:hAnsi="Arial" w:cs="Arial"/>
          <w:sz w:val="22"/>
          <w:szCs w:val="22"/>
          <w:lang w:val="en-GB"/>
        </w:rPr>
      </w:pPr>
      <w:r w:rsidRPr="00E43CD3">
        <w:rPr>
          <w:rStyle w:val="markedcontent"/>
          <w:rFonts w:ascii="Arial" w:hAnsi="Arial" w:cs="Arial"/>
          <w:sz w:val="22"/>
          <w:szCs w:val="22"/>
          <w:lang w:val="en-GB"/>
        </w:rPr>
        <w:t>Employees: 21,230 (as of end-December 2021)</w:t>
      </w:r>
    </w:p>
    <w:sectPr w:rsidR="00784961" w:rsidRPr="00D04DE4" w:rsidSect="00C22B32">
      <w:headerReference w:type="default" r:id="rId10"/>
      <w:footerReference w:type="default" r:id="rId11"/>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C4430" w14:textId="77777777" w:rsidR="00EF4113" w:rsidRDefault="00EF4113" w:rsidP="00B25742">
      <w:r>
        <w:separator/>
      </w:r>
    </w:p>
  </w:endnote>
  <w:endnote w:type="continuationSeparator" w:id="0">
    <w:p w14:paraId="48866CA4" w14:textId="77777777" w:rsidR="00EF4113" w:rsidRDefault="00EF4113"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B27DD7"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83A06" w14:textId="77777777" w:rsidR="00EF4113" w:rsidRDefault="00EF4113" w:rsidP="00B25742">
      <w:r>
        <w:separator/>
      </w:r>
    </w:p>
  </w:footnote>
  <w:footnote w:type="continuationSeparator" w:id="0">
    <w:p w14:paraId="277FD75A" w14:textId="77777777" w:rsidR="00EF4113" w:rsidRDefault="00EF4113"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88B06"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0BE2"/>
    <w:rsid w:val="00000F14"/>
    <w:rsid w:val="00001227"/>
    <w:rsid w:val="00006884"/>
    <w:rsid w:val="00007B33"/>
    <w:rsid w:val="00007D9E"/>
    <w:rsid w:val="00014FA2"/>
    <w:rsid w:val="0001523F"/>
    <w:rsid w:val="000157E8"/>
    <w:rsid w:val="000226CD"/>
    <w:rsid w:val="00023797"/>
    <w:rsid w:val="00025A53"/>
    <w:rsid w:val="00027937"/>
    <w:rsid w:val="000302CF"/>
    <w:rsid w:val="00033D23"/>
    <w:rsid w:val="000344B6"/>
    <w:rsid w:val="00040A57"/>
    <w:rsid w:val="00041643"/>
    <w:rsid w:val="0004590E"/>
    <w:rsid w:val="00047830"/>
    <w:rsid w:val="000541B2"/>
    <w:rsid w:val="00054F13"/>
    <w:rsid w:val="00056A4E"/>
    <w:rsid w:val="000575F0"/>
    <w:rsid w:val="000670B9"/>
    <w:rsid w:val="00067458"/>
    <w:rsid w:val="0007140A"/>
    <w:rsid w:val="0007151F"/>
    <w:rsid w:val="000715E3"/>
    <w:rsid w:val="00073FEA"/>
    <w:rsid w:val="00076041"/>
    <w:rsid w:val="00082B27"/>
    <w:rsid w:val="00086BD7"/>
    <w:rsid w:val="00093301"/>
    <w:rsid w:val="00094491"/>
    <w:rsid w:val="00096ACD"/>
    <w:rsid w:val="00096DB6"/>
    <w:rsid w:val="00097EB7"/>
    <w:rsid w:val="000B0DD1"/>
    <w:rsid w:val="000B39B6"/>
    <w:rsid w:val="000B6BAC"/>
    <w:rsid w:val="000C01AF"/>
    <w:rsid w:val="000C23AC"/>
    <w:rsid w:val="000C308E"/>
    <w:rsid w:val="000D0B92"/>
    <w:rsid w:val="000E0ADE"/>
    <w:rsid w:val="000E1460"/>
    <w:rsid w:val="000E5158"/>
    <w:rsid w:val="000E7748"/>
    <w:rsid w:val="000F31C3"/>
    <w:rsid w:val="000F3270"/>
    <w:rsid w:val="000F3591"/>
    <w:rsid w:val="00103AA4"/>
    <w:rsid w:val="0010736A"/>
    <w:rsid w:val="0011253B"/>
    <w:rsid w:val="0011405E"/>
    <w:rsid w:val="00114992"/>
    <w:rsid w:val="001157CE"/>
    <w:rsid w:val="00117D1F"/>
    <w:rsid w:val="0012007A"/>
    <w:rsid w:val="00123094"/>
    <w:rsid w:val="0012617D"/>
    <w:rsid w:val="0012650C"/>
    <w:rsid w:val="001335B1"/>
    <w:rsid w:val="00136C1E"/>
    <w:rsid w:val="001420C1"/>
    <w:rsid w:val="00142A2E"/>
    <w:rsid w:val="00143F89"/>
    <w:rsid w:val="001463E7"/>
    <w:rsid w:val="00147130"/>
    <w:rsid w:val="00147F3E"/>
    <w:rsid w:val="00161E69"/>
    <w:rsid w:val="0017006D"/>
    <w:rsid w:val="001750E5"/>
    <w:rsid w:val="00184B59"/>
    <w:rsid w:val="00192B41"/>
    <w:rsid w:val="00195D48"/>
    <w:rsid w:val="001A062F"/>
    <w:rsid w:val="001A48E4"/>
    <w:rsid w:val="001A721D"/>
    <w:rsid w:val="001B06F7"/>
    <w:rsid w:val="001B47E6"/>
    <w:rsid w:val="001B4AB8"/>
    <w:rsid w:val="001B5ED0"/>
    <w:rsid w:val="001B668F"/>
    <w:rsid w:val="001C0925"/>
    <w:rsid w:val="001D0530"/>
    <w:rsid w:val="001D1402"/>
    <w:rsid w:val="001D3A04"/>
    <w:rsid w:val="001D5339"/>
    <w:rsid w:val="001D7E76"/>
    <w:rsid w:val="001E2B26"/>
    <w:rsid w:val="001F13ED"/>
    <w:rsid w:val="001F1C51"/>
    <w:rsid w:val="001F2D2D"/>
    <w:rsid w:val="001F600E"/>
    <w:rsid w:val="002041D1"/>
    <w:rsid w:val="00204E9B"/>
    <w:rsid w:val="00205048"/>
    <w:rsid w:val="00205600"/>
    <w:rsid w:val="00206AA7"/>
    <w:rsid w:val="002079A9"/>
    <w:rsid w:val="0021106C"/>
    <w:rsid w:val="002129AB"/>
    <w:rsid w:val="00215BDC"/>
    <w:rsid w:val="00216AF7"/>
    <w:rsid w:val="00217DCC"/>
    <w:rsid w:val="00220D6A"/>
    <w:rsid w:val="00223ECD"/>
    <w:rsid w:val="002245FA"/>
    <w:rsid w:val="00226089"/>
    <w:rsid w:val="002370AE"/>
    <w:rsid w:val="00237C38"/>
    <w:rsid w:val="002429C4"/>
    <w:rsid w:val="00243DDB"/>
    <w:rsid w:val="00243F79"/>
    <w:rsid w:val="00246062"/>
    <w:rsid w:val="00246D62"/>
    <w:rsid w:val="002511DA"/>
    <w:rsid w:val="002544F0"/>
    <w:rsid w:val="00255C85"/>
    <w:rsid w:val="002572B8"/>
    <w:rsid w:val="002608D0"/>
    <w:rsid w:val="00260EFB"/>
    <w:rsid w:val="00275A4B"/>
    <w:rsid w:val="0027702C"/>
    <w:rsid w:val="002923B2"/>
    <w:rsid w:val="00297583"/>
    <w:rsid w:val="002A1786"/>
    <w:rsid w:val="002A20CF"/>
    <w:rsid w:val="002A7EC1"/>
    <w:rsid w:val="002B272F"/>
    <w:rsid w:val="002B4A48"/>
    <w:rsid w:val="002B5189"/>
    <w:rsid w:val="002B683F"/>
    <w:rsid w:val="002B7775"/>
    <w:rsid w:val="002C0978"/>
    <w:rsid w:val="002C0A7F"/>
    <w:rsid w:val="002D25BD"/>
    <w:rsid w:val="002D3BF5"/>
    <w:rsid w:val="002E02D5"/>
    <w:rsid w:val="002E0E07"/>
    <w:rsid w:val="002E1D55"/>
    <w:rsid w:val="002E71BD"/>
    <w:rsid w:val="002F12B6"/>
    <w:rsid w:val="002F39E8"/>
    <w:rsid w:val="002F3E51"/>
    <w:rsid w:val="002F3EE3"/>
    <w:rsid w:val="003013B0"/>
    <w:rsid w:val="00302B3A"/>
    <w:rsid w:val="00304094"/>
    <w:rsid w:val="00304B85"/>
    <w:rsid w:val="00305D0D"/>
    <w:rsid w:val="00311017"/>
    <w:rsid w:val="0031357D"/>
    <w:rsid w:val="00313944"/>
    <w:rsid w:val="0031608C"/>
    <w:rsid w:val="003209E6"/>
    <w:rsid w:val="00322B38"/>
    <w:rsid w:val="00335F43"/>
    <w:rsid w:val="00336C16"/>
    <w:rsid w:val="00340A97"/>
    <w:rsid w:val="00340EDB"/>
    <w:rsid w:val="00342855"/>
    <w:rsid w:val="003448E7"/>
    <w:rsid w:val="00347448"/>
    <w:rsid w:val="00351212"/>
    <w:rsid w:val="00351EE5"/>
    <w:rsid w:val="00354992"/>
    <w:rsid w:val="00354D44"/>
    <w:rsid w:val="0036037C"/>
    <w:rsid w:val="00361179"/>
    <w:rsid w:val="003623C5"/>
    <w:rsid w:val="003639A7"/>
    <w:rsid w:val="00363ABA"/>
    <w:rsid w:val="003726C9"/>
    <w:rsid w:val="00372D30"/>
    <w:rsid w:val="0037342F"/>
    <w:rsid w:val="003735FF"/>
    <w:rsid w:val="00381A03"/>
    <w:rsid w:val="003839F7"/>
    <w:rsid w:val="0038530B"/>
    <w:rsid w:val="003901AA"/>
    <w:rsid w:val="00397876"/>
    <w:rsid w:val="00397BAB"/>
    <w:rsid w:val="003A04B3"/>
    <w:rsid w:val="003D035A"/>
    <w:rsid w:val="003D3627"/>
    <w:rsid w:val="003D497F"/>
    <w:rsid w:val="003E1152"/>
    <w:rsid w:val="003E7A82"/>
    <w:rsid w:val="003F59FD"/>
    <w:rsid w:val="003F7D61"/>
    <w:rsid w:val="004052D9"/>
    <w:rsid w:val="00405C44"/>
    <w:rsid w:val="00413AD0"/>
    <w:rsid w:val="00413B44"/>
    <w:rsid w:val="00415940"/>
    <w:rsid w:val="00421B14"/>
    <w:rsid w:val="00427534"/>
    <w:rsid w:val="004309D4"/>
    <w:rsid w:val="004344F7"/>
    <w:rsid w:val="00434D37"/>
    <w:rsid w:val="004422AC"/>
    <w:rsid w:val="004426F6"/>
    <w:rsid w:val="00444664"/>
    <w:rsid w:val="00444C90"/>
    <w:rsid w:val="00445C63"/>
    <w:rsid w:val="0044775F"/>
    <w:rsid w:val="004502C9"/>
    <w:rsid w:val="00452D33"/>
    <w:rsid w:val="004534DF"/>
    <w:rsid w:val="004539C8"/>
    <w:rsid w:val="0045699E"/>
    <w:rsid w:val="00464BBD"/>
    <w:rsid w:val="00466D95"/>
    <w:rsid w:val="00473E7F"/>
    <w:rsid w:val="00474095"/>
    <w:rsid w:val="004814AA"/>
    <w:rsid w:val="00487F40"/>
    <w:rsid w:val="00493C04"/>
    <w:rsid w:val="00493EBC"/>
    <w:rsid w:val="00496771"/>
    <w:rsid w:val="004A00DB"/>
    <w:rsid w:val="004A191D"/>
    <w:rsid w:val="004A48F5"/>
    <w:rsid w:val="004A4FCC"/>
    <w:rsid w:val="004C696F"/>
    <w:rsid w:val="004D20A5"/>
    <w:rsid w:val="004D2A3B"/>
    <w:rsid w:val="004D5FBE"/>
    <w:rsid w:val="004D7519"/>
    <w:rsid w:val="004E3DFB"/>
    <w:rsid w:val="004E4C1B"/>
    <w:rsid w:val="004E53E2"/>
    <w:rsid w:val="004E7A12"/>
    <w:rsid w:val="004F4C9F"/>
    <w:rsid w:val="004F4EE7"/>
    <w:rsid w:val="005126BB"/>
    <w:rsid w:val="005137C9"/>
    <w:rsid w:val="00515F1B"/>
    <w:rsid w:val="00521EF3"/>
    <w:rsid w:val="005314B5"/>
    <w:rsid w:val="005315A5"/>
    <w:rsid w:val="00532CB4"/>
    <w:rsid w:val="00536C88"/>
    <w:rsid w:val="0054259E"/>
    <w:rsid w:val="00544A7E"/>
    <w:rsid w:val="00544BE0"/>
    <w:rsid w:val="005453D9"/>
    <w:rsid w:val="00546F20"/>
    <w:rsid w:val="005513B4"/>
    <w:rsid w:val="00553E6A"/>
    <w:rsid w:val="005542F5"/>
    <w:rsid w:val="00556497"/>
    <w:rsid w:val="00567EC1"/>
    <w:rsid w:val="00575320"/>
    <w:rsid w:val="00585C22"/>
    <w:rsid w:val="00587B50"/>
    <w:rsid w:val="00592178"/>
    <w:rsid w:val="005A2269"/>
    <w:rsid w:val="005B08B9"/>
    <w:rsid w:val="005D32B3"/>
    <w:rsid w:val="005D4A82"/>
    <w:rsid w:val="005D4E93"/>
    <w:rsid w:val="005D6BB8"/>
    <w:rsid w:val="005D7D67"/>
    <w:rsid w:val="005E2DD4"/>
    <w:rsid w:val="005E4AA9"/>
    <w:rsid w:val="005E4B8F"/>
    <w:rsid w:val="005F0BD4"/>
    <w:rsid w:val="005F1E73"/>
    <w:rsid w:val="005F21EB"/>
    <w:rsid w:val="005F58F9"/>
    <w:rsid w:val="006006C6"/>
    <w:rsid w:val="006008EC"/>
    <w:rsid w:val="006014A2"/>
    <w:rsid w:val="006112F6"/>
    <w:rsid w:val="0061449D"/>
    <w:rsid w:val="006156B5"/>
    <w:rsid w:val="00617FE7"/>
    <w:rsid w:val="00621BFD"/>
    <w:rsid w:val="006221FC"/>
    <w:rsid w:val="0063001A"/>
    <w:rsid w:val="006301D9"/>
    <w:rsid w:val="006323CF"/>
    <w:rsid w:val="00646328"/>
    <w:rsid w:val="00650F04"/>
    <w:rsid w:val="00653ED3"/>
    <w:rsid w:val="00655E45"/>
    <w:rsid w:val="00656B27"/>
    <w:rsid w:val="00662A3E"/>
    <w:rsid w:val="006635D5"/>
    <w:rsid w:val="0067108A"/>
    <w:rsid w:val="0067426B"/>
    <w:rsid w:val="00676962"/>
    <w:rsid w:val="00681CA7"/>
    <w:rsid w:val="00683969"/>
    <w:rsid w:val="00685AEE"/>
    <w:rsid w:val="0068707E"/>
    <w:rsid w:val="00690553"/>
    <w:rsid w:val="00690B0C"/>
    <w:rsid w:val="00694568"/>
    <w:rsid w:val="006A4782"/>
    <w:rsid w:val="006B1A7A"/>
    <w:rsid w:val="006B356B"/>
    <w:rsid w:val="006B7071"/>
    <w:rsid w:val="006C226D"/>
    <w:rsid w:val="006C3BC4"/>
    <w:rsid w:val="006C4415"/>
    <w:rsid w:val="006C71B3"/>
    <w:rsid w:val="006D2311"/>
    <w:rsid w:val="006D36A8"/>
    <w:rsid w:val="006D427D"/>
    <w:rsid w:val="006E4823"/>
    <w:rsid w:val="006F0A20"/>
    <w:rsid w:val="006F0A34"/>
    <w:rsid w:val="006F15C3"/>
    <w:rsid w:val="006F3B42"/>
    <w:rsid w:val="006F60B2"/>
    <w:rsid w:val="007050FA"/>
    <w:rsid w:val="00710282"/>
    <w:rsid w:val="00711850"/>
    <w:rsid w:val="00713004"/>
    <w:rsid w:val="00725F6E"/>
    <w:rsid w:val="007371FC"/>
    <w:rsid w:val="00740E47"/>
    <w:rsid w:val="00741582"/>
    <w:rsid w:val="00743E5B"/>
    <w:rsid w:val="00744599"/>
    <w:rsid w:val="00746C33"/>
    <w:rsid w:val="00747BCB"/>
    <w:rsid w:val="007520D1"/>
    <w:rsid w:val="0075355E"/>
    <w:rsid w:val="00753993"/>
    <w:rsid w:val="00754604"/>
    <w:rsid w:val="00754C04"/>
    <w:rsid w:val="00761E2B"/>
    <w:rsid w:val="00762E20"/>
    <w:rsid w:val="007651F9"/>
    <w:rsid w:val="00772CFF"/>
    <w:rsid w:val="007739CD"/>
    <w:rsid w:val="007749A3"/>
    <w:rsid w:val="007751D9"/>
    <w:rsid w:val="00780053"/>
    <w:rsid w:val="0078084E"/>
    <w:rsid w:val="00781EFD"/>
    <w:rsid w:val="00783910"/>
    <w:rsid w:val="00784961"/>
    <w:rsid w:val="007940CB"/>
    <w:rsid w:val="007A1364"/>
    <w:rsid w:val="007A6B07"/>
    <w:rsid w:val="007A73C0"/>
    <w:rsid w:val="007B0F9C"/>
    <w:rsid w:val="007B774A"/>
    <w:rsid w:val="007C00EF"/>
    <w:rsid w:val="007C264E"/>
    <w:rsid w:val="007C3A5A"/>
    <w:rsid w:val="007C7224"/>
    <w:rsid w:val="007D3BFE"/>
    <w:rsid w:val="007E6445"/>
    <w:rsid w:val="007E6B59"/>
    <w:rsid w:val="007E7100"/>
    <w:rsid w:val="007F0654"/>
    <w:rsid w:val="007F0EDD"/>
    <w:rsid w:val="007F22B1"/>
    <w:rsid w:val="007F3E64"/>
    <w:rsid w:val="007F61B9"/>
    <w:rsid w:val="00800308"/>
    <w:rsid w:val="00800A7F"/>
    <w:rsid w:val="00812DCC"/>
    <w:rsid w:val="00813DCB"/>
    <w:rsid w:val="00817ECB"/>
    <w:rsid w:val="008209B8"/>
    <w:rsid w:val="0082235C"/>
    <w:rsid w:val="0082245F"/>
    <w:rsid w:val="008242E8"/>
    <w:rsid w:val="00825915"/>
    <w:rsid w:val="008279A2"/>
    <w:rsid w:val="008441D5"/>
    <w:rsid w:val="00844FC0"/>
    <w:rsid w:val="00845ABB"/>
    <w:rsid w:val="00852A0C"/>
    <w:rsid w:val="00855C0E"/>
    <w:rsid w:val="0086149F"/>
    <w:rsid w:val="00861C05"/>
    <w:rsid w:val="00863643"/>
    <w:rsid w:val="008675E0"/>
    <w:rsid w:val="0087579E"/>
    <w:rsid w:val="00875D80"/>
    <w:rsid w:val="0087628C"/>
    <w:rsid w:val="0088152B"/>
    <w:rsid w:val="008828B4"/>
    <w:rsid w:val="00883251"/>
    <w:rsid w:val="00885579"/>
    <w:rsid w:val="00886B87"/>
    <w:rsid w:val="00892A76"/>
    <w:rsid w:val="00892B94"/>
    <w:rsid w:val="00894873"/>
    <w:rsid w:val="00894A5F"/>
    <w:rsid w:val="00895B79"/>
    <w:rsid w:val="00895F2F"/>
    <w:rsid w:val="00896EB5"/>
    <w:rsid w:val="0089752E"/>
    <w:rsid w:val="008A1317"/>
    <w:rsid w:val="008A5956"/>
    <w:rsid w:val="008A7C08"/>
    <w:rsid w:val="008B05D8"/>
    <w:rsid w:val="008B1E6B"/>
    <w:rsid w:val="008B54C3"/>
    <w:rsid w:val="008C0C58"/>
    <w:rsid w:val="008C2946"/>
    <w:rsid w:val="008C58D4"/>
    <w:rsid w:val="008C59C0"/>
    <w:rsid w:val="008C7707"/>
    <w:rsid w:val="008D56EF"/>
    <w:rsid w:val="008E54BA"/>
    <w:rsid w:val="008E68BB"/>
    <w:rsid w:val="008F3310"/>
    <w:rsid w:val="008F5417"/>
    <w:rsid w:val="008F6226"/>
    <w:rsid w:val="008F72BC"/>
    <w:rsid w:val="009101DC"/>
    <w:rsid w:val="00914F9B"/>
    <w:rsid w:val="00920097"/>
    <w:rsid w:val="0093648E"/>
    <w:rsid w:val="0094149A"/>
    <w:rsid w:val="009463A0"/>
    <w:rsid w:val="009519DF"/>
    <w:rsid w:val="00955314"/>
    <w:rsid w:val="0095534E"/>
    <w:rsid w:val="0095759E"/>
    <w:rsid w:val="00960AFF"/>
    <w:rsid w:val="009613A0"/>
    <w:rsid w:val="00961410"/>
    <w:rsid w:val="009619BE"/>
    <w:rsid w:val="009652B9"/>
    <w:rsid w:val="0097031C"/>
    <w:rsid w:val="00973E83"/>
    <w:rsid w:val="00974A2C"/>
    <w:rsid w:val="00974AFB"/>
    <w:rsid w:val="00986015"/>
    <w:rsid w:val="0099126E"/>
    <w:rsid w:val="00992309"/>
    <w:rsid w:val="009A2D09"/>
    <w:rsid w:val="009B23CE"/>
    <w:rsid w:val="009B41F0"/>
    <w:rsid w:val="009B5473"/>
    <w:rsid w:val="009B59C5"/>
    <w:rsid w:val="009C71C3"/>
    <w:rsid w:val="009D6BA1"/>
    <w:rsid w:val="009D6EB2"/>
    <w:rsid w:val="009D74F0"/>
    <w:rsid w:val="009E089C"/>
    <w:rsid w:val="009E3076"/>
    <w:rsid w:val="009E4272"/>
    <w:rsid w:val="009E680F"/>
    <w:rsid w:val="009E7269"/>
    <w:rsid w:val="009E7299"/>
    <w:rsid w:val="009F24B3"/>
    <w:rsid w:val="009F3EFF"/>
    <w:rsid w:val="009F42A7"/>
    <w:rsid w:val="009F538B"/>
    <w:rsid w:val="009F693C"/>
    <w:rsid w:val="00A15A12"/>
    <w:rsid w:val="00A16CFA"/>
    <w:rsid w:val="00A16ECF"/>
    <w:rsid w:val="00A20DFC"/>
    <w:rsid w:val="00A27E8A"/>
    <w:rsid w:val="00A32DAC"/>
    <w:rsid w:val="00A3398D"/>
    <w:rsid w:val="00A36116"/>
    <w:rsid w:val="00A40E12"/>
    <w:rsid w:val="00A41960"/>
    <w:rsid w:val="00A57919"/>
    <w:rsid w:val="00A61C04"/>
    <w:rsid w:val="00A62685"/>
    <w:rsid w:val="00A67383"/>
    <w:rsid w:val="00A76EED"/>
    <w:rsid w:val="00A80F59"/>
    <w:rsid w:val="00A8364B"/>
    <w:rsid w:val="00A8404E"/>
    <w:rsid w:val="00A910FF"/>
    <w:rsid w:val="00A9151D"/>
    <w:rsid w:val="00A9199E"/>
    <w:rsid w:val="00A934DB"/>
    <w:rsid w:val="00A93CFC"/>
    <w:rsid w:val="00A9620A"/>
    <w:rsid w:val="00A96472"/>
    <w:rsid w:val="00A97B62"/>
    <w:rsid w:val="00A97FD1"/>
    <w:rsid w:val="00AA0EA0"/>
    <w:rsid w:val="00AA1E7A"/>
    <w:rsid w:val="00AA241A"/>
    <w:rsid w:val="00AA46B2"/>
    <w:rsid w:val="00AA59AA"/>
    <w:rsid w:val="00AB29FB"/>
    <w:rsid w:val="00AB3D14"/>
    <w:rsid w:val="00AB5BCA"/>
    <w:rsid w:val="00AC00C6"/>
    <w:rsid w:val="00AC0BE4"/>
    <w:rsid w:val="00AC20DC"/>
    <w:rsid w:val="00AC5A73"/>
    <w:rsid w:val="00AD010A"/>
    <w:rsid w:val="00AD2D3A"/>
    <w:rsid w:val="00AD2D5D"/>
    <w:rsid w:val="00AE089E"/>
    <w:rsid w:val="00AE1937"/>
    <w:rsid w:val="00AE72AE"/>
    <w:rsid w:val="00AF2E2D"/>
    <w:rsid w:val="00AF541D"/>
    <w:rsid w:val="00AF544C"/>
    <w:rsid w:val="00AF6A51"/>
    <w:rsid w:val="00B00E46"/>
    <w:rsid w:val="00B107A1"/>
    <w:rsid w:val="00B10F12"/>
    <w:rsid w:val="00B12E9B"/>
    <w:rsid w:val="00B1623F"/>
    <w:rsid w:val="00B20DED"/>
    <w:rsid w:val="00B25742"/>
    <w:rsid w:val="00B325CA"/>
    <w:rsid w:val="00B3624C"/>
    <w:rsid w:val="00B45C4F"/>
    <w:rsid w:val="00B52140"/>
    <w:rsid w:val="00B5398A"/>
    <w:rsid w:val="00B601AF"/>
    <w:rsid w:val="00B614B3"/>
    <w:rsid w:val="00B71549"/>
    <w:rsid w:val="00B75B00"/>
    <w:rsid w:val="00B76815"/>
    <w:rsid w:val="00B76A0B"/>
    <w:rsid w:val="00B91D51"/>
    <w:rsid w:val="00B959B1"/>
    <w:rsid w:val="00BA038C"/>
    <w:rsid w:val="00BA48CE"/>
    <w:rsid w:val="00BB0FD0"/>
    <w:rsid w:val="00BB1897"/>
    <w:rsid w:val="00BB37D9"/>
    <w:rsid w:val="00BB41B4"/>
    <w:rsid w:val="00BB5C86"/>
    <w:rsid w:val="00BB5D88"/>
    <w:rsid w:val="00BC4ED1"/>
    <w:rsid w:val="00BD2784"/>
    <w:rsid w:val="00BD6127"/>
    <w:rsid w:val="00BD6D16"/>
    <w:rsid w:val="00BE0697"/>
    <w:rsid w:val="00BE54DA"/>
    <w:rsid w:val="00BE6B30"/>
    <w:rsid w:val="00BF493C"/>
    <w:rsid w:val="00BF56FA"/>
    <w:rsid w:val="00BF5AAB"/>
    <w:rsid w:val="00BF63E2"/>
    <w:rsid w:val="00BF7B73"/>
    <w:rsid w:val="00C009B6"/>
    <w:rsid w:val="00C00DC1"/>
    <w:rsid w:val="00C03876"/>
    <w:rsid w:val="00C039FB"/>
    <w:rsid w:val="00C04D5D"/>
    <w:rsid w:val="00C056C4"/>
    <w:rsid w:val="00C107F5"/>
    <w:rsid w:val="00C1402A"/>
    <w:rsid w:val="00C143A9"/>
    <w:rsid w:val="00C17D37"/>
    <w:rsid w:val="00C21354"/>
    <w:rsid w:val="00C22B32"/>
    <w:rsid w:val="00C2347E"/>
    <w:rsid w:val="00C361F7"/>
    <w:rsid w:val="00C40596"/>
    <w:rsid w:val="00C4119B"/>
    <w:rsid w:val="00C41923"/>
    <w:rsid w:val="00C4487B"/>
    <w:rsid w:val="00C46B96"/>
    <w:rsid w:val="00C47770"/>
    <w:rsid w:val="00C47E5D"/>
    <w:rsid w:val="00C53D64"/>
    <w:rsid w:val="00C568F0"/>
    <w:rsid w:val="00C6354F"/>
    <w:rsid w:val="00C6390A"/>
    <w:rsid w:val="00C671BF"/>
    <w:rsid w:val="00C6737D"/>
    <w:rsid w:val="00C7400B"/>
    <w:rsid w:val="00C77EC3"/>
    <w:rsid w:val="00C82FF4"/>
    <w:rsid w:val="00C91D13"/>
    <w:rsid w:val="00C92F44"/>
    <w:rsid w:val="00CA4862"/>
    <w:rsid w:val="00CA6401"/>
    <w:rsid w:val="00CB13BA"/>
    <w:rsid w:val="00CC12E8"/>
    <w:rsid w:val="00CC178C"/>
    <w:rsid w:val="00CC4553"/>
    <w:rsid w:val="00CC517C"/>
    <w:rsid w:val="00CD1CFC"/>
    <w:rsid w:val="00CD5773"/>
    <w:rsid w:val="00CD65FC"/>
    <w:rsid w:val="00CE075F"/>
    <w:rsid w:val="00CE3161"/>
    <w:rsid w:val="00CE3C56"/>
    <w:rsid w:val="00CE6EBD"/>
    <w:rsid w:val="00CE7BE0"/>
    <w:rsid w:val="00CF09D3"/>
    <w:rsid w:val="00CF0E9E"/>
    <w:rsid w:val="00CF1C8A"/>
    <w:rsid w:val="00CF610D"/>
    <w:rsid w:val="00D0064E"/>
    <w:rsid w:val="00D03610"/>
    <w:rsid w:val="00D04DE4"/>
    <w:rsid w:val="00D063ED"/>
    <w:rsid w:val="00D104AB"/>
    <w:rsid w:val="00D1362D"/>
    <w:rsid w:val="00D14E71"/>
    <w:rsid w:val="00D152FB"/>
    <w:rsid w:val="00D2281C"/>
    <w:rsid w:val="00D22AB1"/>
    <w:rsid w:val="00D24D0E"/>
    <w:rsid w:val="00D259A1"/>
    <w:rsid w:val="00D3273A"/>
    <w:rsid w:val="00D35084"/>
    <w:rsid w:val="00D362EC"/>
    <w:rsid w:val="00D40FA3"/>
    <w:rsid w:val="00D46623"/>
    <w:rsid w:val="00D50270"/>
    <w:rsid w:val="00D506B1"/>
    <w:rsid w:val="00D52089"/>
    <w:rsid w:val="00D52A60"/>
    <w:rsid w:val="00D573A7"/>
    <w:rsid w:val="00D60E07"/>
    <w:rsid w:val="00D65D03"/>
    <w:rsid w:val="00D664E5"/>
    <w:rsid w:val="00D82748"/>
    <w:rsid w:val="00D8731F"/>
    <w:rsid w:val="00D90688"/>
    <w:rsid w:val="00D91F7B"/>
    <w:rsid w:val="00D96FA1"/>
    <w:rsid w:val="00D97A85"/>
    <w:rsid w:val="00DA2C0A"/>
    <w:rsid w:val="00DA4DDA"/>
    <w:rsid w:val="00DA6B72"/>
    <w:rsid w:val="00DB2F04"/>
    <w:rsid w:val="00DB3A02"/>
    <w:rsid w:val="00DB496F"/>
    <w:rsid w:val="00DC23E3"/>
    <w:rsid w:val="00DC7CC8"/>
    <w:rsid w:val="00DD0D96"/>
    <w:rsid w:val="00DD4BDE"/>
    <w:rsid w:val="00DE28E6"/>
    <w:rsid w:val="00DE325A"/>
    <w:rsid w:val="00DF4261"/>
    <w:rsid w:val="00DF4379"/>
    <w:rsid w:val="00DF71D8"/>
    <w:rsid w:val="00E00F02"/>
    <w:rsid w:val="00E018DB"/>
    <w:rsid w:val="00E01BDE"/>
    <w:rsid w:val="00E12D3E"/>
    <w:rsid w:val="00E13A4F"/>
    <w:rsid w:val="00E20F25"/>
    <w:rsid w:val="00E211BC"/>
    <w:rsid w:val="00E2284B"/>
    <w:rsid w:val="00E229FF"/>
    <w:rsid w:val="00E35CD6"/>
    <w:rsid w:val="00E43CD3"/>
    <w:rsid w:val="00E51D3B"/>
    <w:rsid w:val="00E5238B"/>
    <w:rsid w:val="00E56E62"/>
    <w:rsid w:val="00E6385A"/>
    <w:rsid w:val="00E67B6E"/>
    <w:rsid w:val="00E77CE9"/>
    <w:rsid w:val="00E90052"/>
    <w:rsid w:val="00E93A9D"/>
    <w:rsid w:val="00E96D60"/>
    <w:rsid w:val="00EA3A62"/>
    <w:rsid w:val="00EA557E"/>
    <w:rsid w:val="00EA7678"/>
    <w:rsid w:val="00EB1A5C"/>
    <w:rsid w:val="00EB5F76"/>
    <w:rsid w:val="00EC20F6"/>
    <w:rsid w:val="00EC73B7"/>
    <w:rsid w:val="00EC7C2A"/>
    <w:rsid w:val="00ED64D8"/>
    <w:rsid w:val="00EE33B4"/>
    <w:rsid w:val="00EE3A56"/>
    <w:rsid w:val="00EE3CAE"/>
    <w:rsid w:val="00EE4EAD"/>
    <w:rsid w:val="00EF13FD"/>
    <w:rsid w:val="00EF157C"/>
    <w:rsid w:val="00EF3C36"/>
    <w:rsid w:val="00EF4113"/>
    <w:rsid w:val="00EF6F47"/>
    <w:rsid w:val="00F01D11"/>
    <w:rsid w:val="00F03FDF"/>
    <w:rsid w:val="00F06292"/>
    <w:rsid w:val="00F0741B"/>
    <w:rsid w:val="00F164FF"/>
    <w:rsid w:val="00F2218B"/>
    <w:rsid w:val="00F24F50"/>
    <w:rsid w:val="00F272C1"/>
    <w:rsid w:val="00F3644F"/>
    <w:rsid w:val="00F36CD9"/>
    <w:rsid w:val="00F43445"/>
    <w:rsid w:val="00F45662"/>
    <w:rsid w:val="00F5032C"/>
    <w:rsid w:val="00F520FD"/>
    <w:rsid w:val="00F53207"/>
    <w:rsid w:val="00F564B0"/>
    <w:rsid w:val="00F57233"/>
    <w:rsid w:val="00F63777"/>
    <w:rsid w:val="00F67DA0"/>
    <w:rsid w:val="00F7054B"/>
    <w:rsid w:val="00F753E4"/>
    <w:rsid w:val="00F76122"/>
    <w:rsid w:val="00F817C0"/>
    <w:rsid w:val="00F86804"/>
    <w:rsid w:val="00F90852"/>
    <w:rsid w:val="00F92166"/>
    <w:rsid w:val="00F92AE3"/>
    <w:rsid w:val="00FA7B82"/>
    <w:rsid w:val="00FB0169"/>
    <w:rsid w:val="00FC1E3E"/>
    <w:rsid w:val="00FC6545"/>
    <w:rsid w:val="00FD1817"/>
    <w:rsid w:val="00FD4176"/>
    <w:rsid w:val="00FE02F5"/>
    <w:rsid w:val="00FE10FC"/>
    <w:rsid w:val="00FE1B65"/>
    <w:rsid w:val="00FE2182"/>
    <w:rsid w:val="00FE4337"/>
    <w:rsid w:val="00FE73A3"/>
    <w:rsid w:val="00FF2DF4"/>
    <w:rsid w:val="00FF2EDB"/>
    <w:rsid w:val="00FF353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 w:type="paragraph" w:customStyle="1" w:styleId="md-read">
    <w:name w:val="md-read"/>
    <w:basedOn w:val="Standard"/>
    <w:rsid w:val="00142A2E"/>
    <w:pPr>
      <w:spacing w:before="100" w:beforeAutospacing="1" w:after="100" w:afterAutospacing="1"/>
    </w:pPr>
  </w:style>
  <w:style w:type="character" w:customStyle="1" w:styleId="markedcontent">
    <w:name w:val="markedcontent"/>
    <w:basedOn w:val="Absatz-Standardschriftart"/>
    <w:rsid w:val="00381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270">
      <w:bodyDiv w:val="1"/>
      <w:marLeft w:val="0"/>
      <w:marRight w:val="0"/>
      <w:marTop w:val="0"/>
      <w:marBottom w:val="0"/>
      <w:divBdr>
        <w:top w:val="none" w:sz="0" w:space="0" w:color="auto"/>
        <w:left w:val="none" w:sz="0" w:space="0" w:color="auto"/>
        <w:bottom w:val="none" w:sz="0" w:space="0" w:color="auto"/>
        <w:right w:val="none" w:sz="0" w:space="0" w:color="auto"/>
      </w:divBdr>
      <w:divsChild>
        <w:div w:id="584342489">
          <w:marLeft w:val="0"/>
          <w:marRight w:val="0"/>
          <w:marTop w:val="0"/>
          <w:marBottom w:val="0"/>
          <w:divBdr>
            <w:top w:val="none" w:sz="0" w:space="0" w:color="auto"/>
            <w:left w:val="none" w:sz="0" w:space="0" w:color="auto"/>
            <w:bottom w:val="none" w:sz="0" w:space="0" w:color="auto"/>
            <w:right w:val="none" w:sz="0" w:space="0" w:color="auto"/>
          </w:divBdr>
        </w:div>
        <w:div w:id="1237397158">
          <w:marLeft w:val="0"/>
          <w:marRight w:val="0"/>
          <w:marTop w:val="0"/>
          <w:marBottom w:val="0"/>
          <w:divBdr>
            <w:top w:val="none" w:sz="0" w:space="0" w:color="auto"/>
            <w:left w:val="none" w:sz="0" w:space="0" w:color="auto"/>
            <w:bottom w:val="none" w:sz="0" w:space="0" w:color="auto"/>
            <w:right w:val="none" w:sz="0" w:space="0" w:color="auto"/>
          </w:divBdr>
          <w:divsChild>
            <w:div w:id="660157058">
              <w:marLeft w:val="0"/>
              <w:marRight w:val="0"/>
              <w:marTop w:val="0"/>
              <w:marBottom w:val="0"/>
              <w:divBdr>
                <w:top w:val="none" w:sz="0" w:space="0" w:color="auto"/>
                <w:left w:val="none" w:sz="0" w:space="0" w:color="auto"/>
                <w:bottom w:val="none" w:sz="0" w:space="0" w:color="auto"/>
                <w:right w:val="none" w:sz="0" w:space="0" w:color="auto"/>
              </w:divBdr>
              <w:divsChild>
                <w:div w:id="1014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1433">
          <w:marLeft w:val="0"/>
          <w:marRight w:val="0"/>
          <w:marTop w:val="0"/>
          <w:marBottom w:val="0"/>
          <w:divBdr>
            <w:top w:val="none" w:sz="0" w:space="0" w:color="auto"/>
            <w:left w:val="none" w:sz="0" w:space="0" w:color="auto"/>
            <w:bottom w:val="none" w:sz="0" w:space="0" w:color="auto"/>
            <w:right w:val="none" w:sz="0" w:space="0" w:color="auto"/>
          </w:divBdr>
        </w:div>
        <w:div w:id="83116183">
          <w:marLeft w:val="0"/>
          <w:marRight w:val="0"/>
          <w:marTop w:val="0"/>
          <w:marBottom w:val="0"/>
          <w:divBdr>
            <w:top w:val="none" w:sz="0" w:space="0" w:color="auto"/>
            <w:left w:val="none" w:sz="0" w:space="0" w:color="auto"/>
            <w:bottom w:val="none" w:sz="0" w:space="0" w:color="auto"/>
            <w:right w:val="none" w:sz="0" w:space="0" w:color="auto"/>
          </w:divBdr>
          <w:divsChild>
            <w:div w:id="1290162245">
              <w:marLeft w:val="0"/>
              <w:marRight w:val="0"/>
              <w:marTop w:val="0"/>
              <w:marBottom w:val="0"/>
              <w:divBdr>
                <w:top w:val="none" w:sz="0" w:space="0" w:color="auto"/>
                <w:left w:val="none" w:sz="0" w:space="0" w:color="auto"/>
                <w:bottom w:val="none" w:sz="0" w:space="0" w:color="auto"/>
                <w:right w:val="none" w:sz="0" w:space="0" w:color="auto"/>
              </w:divBdr>
            </w:div>
          </w:divsChild>
        </w:div>
        <w:div w:id="177351144">
          <w:marLeft w:val="0"/>
          <w:marRight w:val="0"/>
          <w:marTop w:val="0"/>
          <w:marBottom w:val="0"/>
          <w:divBdr>
            <w:top w:val="none" w:sz="0" w:space="0" w:color="auto"/>
            <w:left w:val="none" w:sz="0" w:space="0" w:color="auto"/>
            <w:bottom w:val="none" w:sz="0" w:space="0" w:color="auto"/>
            <w:right w:val="none" w:sz="0" w:space="0" w:color="auto"/>
          </w:divBdr>
          <w:divsChild>
            <w:div w:id="1884557637">
              <w:marLeft w:val="0"/>
              <w:marRight w:val="0"/>
              <w:marTop w:val="0"/>
              <w:marBottom w:val="0"/>
              <w:divBdr>
                <w:top w:val="none" w:sz="0" w:space="0" w:color="auto"/>
                <w:left w:val="none" w:sz="0" w:space="0" w:color="auto"/>
                <w:bottom w:val="none" w:sz="0" w:space="0" w:color="auto"/>
                <w:right w:val="none" w:sz="0" w:space="0" w:color="auto"/>
              </w:divBdr>
              <w:divsChild>
                <w:div w:id="18761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5532">
          <w:marLeft w:val="0"/>
          <w:marRight w:val="0"/>
          <w:marTop w:val="0"/>
          <w:marBottom w:val="0"/>
          <w:divBdr>
            <w:top w:val="none" w:sz="0" w:space="0" w:color="auto"/>
            <w:left w:val="none" w:sz="0" w:space="0" w:color="auto"/>
            <w:bottom w:val="none" w:sz="0" w:space="0" w:color="auto"/>
            <w:right w:val="none" w:sz="0" w:space="0" w:color="auto"/>
          </w:divBdr>
          <w:divsChild>
            <w:div w:id="163521772">
              <w:marLeft w:val="0"/>
              <w:marRight w:val="0"/>
              <w:marTop w:val="0"/>
              <w:marBottom w:val="0"/>
              <w:divBdr>
                <w:top w:val="none" w:sz="0" w:space="0" w:color="auto"/>
                <w:left w:val="none" w:sz="0" w:space="0" w:color="auto"/>
                <w:bottom w:val="none" w:sz="0" w:space="0" w:color="auto"/>
                <w:right w:val="none" w:sz="0" w:space="0" w:color="auto"/>
              </w:divBdr>
              <w:divsChild>
                <w:div w:id="135013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372">
          <w:marLeft w:val="0"/>
          <w:marRight w:val="0"/>
          <w:marTop w:val="0"/>
          <w:marBottom w:val="0"/>
          <w:divBdr>
            <w:top w:val="none" w:sz="0" w:space="0" w:color="auto"/>
            <w:left w:val="none" w:sz="0" w:space="0" w:color="auto"/>
            <w:bottom w:val="none" w:sz="0" w:space="0" w:color="auto"/>
            <w:right w:val="none" w:sz="0" w:space="0" w:color="auto"/>
          </w:divBdr>
          <w:divsChild>
            <w:div w:id="1697727995">
              <w:marLeft w:val="0"/>
              <w:marRight w:val="0"/>
              <w:marTop w:val="0"/>
              <w:marBottom w:val="0"/>
              <w:divBdr>
                <w:top w:val="none" w:sz="0" w:space="0" w:color="auto"/>
                <w:left w:val="none" w:sz="0" w:space="0" w:color="auto"/>
                <w:bottom w:val="none" w:sz="0" w:space="0" w:color="auto"/>
                <w:right w:val="none" w:sz="0" w:space="0" w:color="auto"/>
              </w:divBdr>
              <w:divsChild>
                <w:div w:id="4829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08844">
          <w:marLeft w:val="0"/>
          <w:marRight w:val="0"/>
          <w:marTop w:val="0"/>
          <w:marBottom w:val="0"/>
          <w:divBdr>
            <w:top w:val="none" w:sz="0" w:space="0" w:color="auto"/>
            <w:left w:val="none" w:sz="0" w:space="0" w:color="auto"/>
            <w:bottom w:val="none" w:sz="0" w:space="0" w:color="auto"/>
            <w:right w:val="none" w:sz="0" w:space="0" w:color="auto"/>
          </w:divBdr>
          <w:divsChild>
            <w:div w:id="824737665">
              <w:marLeft w:val="0"/>
              <w:marRight w:val="0"/>
              <w:marTop w:val="0"/>
              <w:marBottom w:val="0"/>
              <w:divBdr>
                <w:top w:val="none" w:sz="0" w:space="0" w:color="auto"/>
                <w:left w:val="none" w:sz="0" w:space="0" w:color="auto"/>
                <w:bottom w:val="none" w:sz="0" w:space="0" w:color="auto"/>
                <w:right w:val="none" w:sz="0" w:space="0" w:color="auto"/>
              </w:divBdr>
              <w:divsChild>
                <w:div w:id="4298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4787">
          <w:marLeft w:val="0"/>
          <w:marRight w:val="0"/>
          <w:marTop w:val="0"/>
          <w:marBottom w:val="0"/>
          <w:divBdr>
            <w:top w:val="none" w:sz="0" w:space="0" w:color="auto"/>
            <w:left w:val="none" w:sz="0" w:space="0" w:color="auto"/>
            <w:bottom w:val="none" w:sz="0" w:space="0" w:color="auto"/>
            <w:right w:val="none" w:sz="0" w:space="0" w:color="auto"/>
          </w:divBdr>
        </w:div>
      </w:divsChild>
    </w:div>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377752748">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63032112">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784731355">
      <w:bodyDiv w:val="1"/>
      <w:marLeft w:val="0"/>
      <w:marRight w:val="0"/>
      <w:marTop w:val="0"/>
      <w:marBottom w:val="0"/>
      <w:divBdr>
        <w:top w:val="none" w:sz="0" w:space="0" w:color="auto"/>
        <w:left w:val="none" w:sz="0" w:space="0" w:color="auto"/>
        <w:bottom w:val="none" w:sz="0" w:space="0" w:color="auto"/>
        <w:right w:val="none" w:sz="0" w:space="0" w:color="auto"/>
      </w:divBdr>
    </w:div>
    <w:div w:id="820003375">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12589745">
      <w:bodyDiv w:val="1"/>
      <w:marLeft w:val="0"/>
      <w:marRight w:val="0"/>
      <w:marTop w:val="0"/>
      <w:marBottom w:val="0"/>
      <w:divBdr>
        <w:top w:val="none" w:sz="0" w:space="0" w:color="auto"/>
        <w:left w:val="none" w:sz="0" w:space="0" w:color="auto"/>
        <w:bottom w:val="none" w:sz="0" w:space="0" w:color="auto"/>
        <w:right w:val="none" w:sz="0" w:space="0" w:color="auto"/>
      </w:divBdr>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01296667">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193107386">
      <w:bodyDiv w:val="1"/>
      <w:marLeft w:val="0"/>
      <w:marRight w:val="0"/>
      <w:marTop w:val="0"/>
      <w:marBottom w:val="0"/>
      <w:divBdr>
        <w:top w:val="none" w:sz="0" w:space="0" w:color="auto"/>
        <w:left w:val="none" w:sz="0" w:space="0" w:color="auto"/>
        <w:bottom w:val="none" w:sz="0" w:space="0" w:color="auto"/>
        <w:right w:val="none" w:sz="0" w:space="0" w:color="auto"/>
      </w:divBdr>
    </w:div>
    <w:div w:id="1196310584">
      <w:bodyDiv w:val="1"/>
      <w:marLeft w:val="0"/>
      <w:marRight w:val="0"/>
      <w:marTop w:val="0"/>
      <w:marBottom w:val="0"/>
      <w:divBdr>
        <w:top w:val="none" w:sz="0" w:space="0" w:color="auto"/>
        <w:left w:val="none" w:sz="0" w:space="0" w:color="auto"/>
        <w:bottom w:val="none" w:sz="0" w:space="0" w:color="auto"/>
        <w:right w:val="none" w:sz="0" w:space="0" w:color="auto"/>
      </w:divBdr>
    </w:div>
    <w:div w:id="1196578308">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39486326">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42376611">
      <w:bodyDiv w:val="1"/>
      <w:marLeft w:val="0"/>
      <w:marRight w:val="0"/>
      <w:marTop w:val="0"/>
      <w:marBottom w:val="0"/>
      <w:divBdr>
        <w:top w:val="none" w:sz="0" w:space="0" w:color="auto"/>
        <w:left w:val="none" w:sz="0" w:space="0" w:color="auto"/>
        <w:bottom w:val="none" w:sz="0" w:space="0" w:color="auto"/>
        <w:right w:val="none" w:sz="0" w:space="0" w:color="auto"/>
      </w:divBdr>
    </w:div>
    <w:div w:id="1270819976">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10742098">
      <w:bodyDiv w:val="1"/>
      <w:marLeft w:val="0"/>
      <w:marRight w:val="0"/>
      <w:marTop w:val="0"/>
      <w:marBottom w:val="0"/>
      <w:divBdr>
        <w:top w:val="none" w:sz="0" w:space="0" w:color="auto"/>
        <w:left w:val="none" w:sz="0" w:space="0" w:color="auto"/>
        <w:bottom w:val="none" w:sz="0" w:space="0" w:color="auto"/>
        <w:right w:val="none" w:sz="0" w:space="0" w:color="auto"/>
      </w:divBdr>
    </w:div>
    <w:div w:id="1319455907">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39382015">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57072662">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0013113">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45924501">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484739593">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69531667">
      <w:bodyDiv w:val="1"/>
      <w:marLeft w:val="0"/>
      <w:marRight w:val="0"/>
      <w:marTop w:val="0"/>
      <w:marBottom w:val="0"/>
      <w:divBdr>
        <w:top w:val="none" w:sz="0" w:space="0" w:color="auto"/>
        <w:left w:val="none" w:sz="0" w:space="0" w:color="auto"/>
        <w:bottom w:val="none" w:sz="0" w:space="0" w:color="auto"/>
        <w:right w:val="none" w:sz="0" w:space="0" w:color="auto"/>
      </w:divBdr>
    </w:div>
    <w:div w:id="1591770228">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69941683">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692490914">
      <w:bodyDiv w:val="1"/>
      <w:marLeft w:val="0"/>
      <w:marRight w:val="0"/>
      <w:marTop w:val="0"/>
      <w:marBottom w:val="0"/>
      <w:divBdr>
        <w:top w:val="none" w:sz="0" w:space="0" w:color="auto"/>
        <w:left w:val="none" w:sz="0" w:space="0" w:color="auto"/>
        <w:bottom w:val="none" w:sz="0" w:space="0" w:color="auto"/>
        <w:right w:val="none" w:sz="0" w:space="0" w:color="auto"/>
      </w:divBdr>
      <w:divsChild>
        <w:div w:id="1259800036">
          <w:marLeft w:val="0"/>
          <w:marRight w:val="0"/>
          <w:marTop w:val="0"/>
          <w:marBottom w:val="0"/>
          <w:divBdr>
            <w:top w:val="none" w:sz="0" w:space="0" w:color="auto"/>
            <w:left w:val="none" w:sz="0" w:space="0" w:color="auto"/>
            <w:bottom w:val="none" w:sz="0" w:space="0" w:color="auto"/>
            <w:right w:val="none" w:sz="0" w:space="0" w:color="auto"/>
          </w:divBdr>
          <w:divsChild>
            <w:div w:id="73818975">
              <w:marLeft w:val="0"/>
              <w:marRight w:val="0"/>
              <w:marTop w:val="0"/>
              <w:marBottom w:val="0"/>
              <w:divBdr>
                <w:top w:val="none" w:sz="0" w:space="0" w:color="auto"/>
                <w:left w:val="none" w:sz="0" w:space="0" w:color="auto"/>
                <w:bottom w:val="none" w:sz="0" w:space="0" w:color="auto"/>
                <w:right w:val="none" w:sz="0" w:space="0" w:color="auto"/>
              </w:divBdr>
              <w:divsChild>
                <w:div w:id="1295018892">
                  <w:marLeft w:val="0"/>
                  <w:marRight w:val="0"/>
                  <w:marTop w:val="0"/>
                  <w:marBottom w:val="0"/>
                  <w:divBdr>
                    <w:top w:val="none" w:sz="0" w:space="0" w:color="auto"/>
                    <w:left w:val="none" w:sz="0" w:space="0" w:color="auto"/>
                    <w:bottom w:val="none" w:sz="0" w:space="0" w:color="auto"/>
                    <w:right w:val="none" w:sz="0" w:space="0" w:color="auto"/>
                  </w:divBdr>
                  <w:divsChild>
                    <w:div w:id="9241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34805">
          <w:marLeft w:val="0"/>
          <w:marRight w:val="0"/>
          <w:marTop w:val="0"/>
          <w:marBottom w:val="0"/>
          <w:divBdr>
            <w:top w:val="none" w:sz="0" w:space="0" w:color="auto"/>
            <w:left w:val="none" w:sz="0" w:space="0" w:color="auto"/>
            <w:bottom w:val="none" w:sz="0" w:space="0" w:color="auto"/>
            <w:right w:val="none" w:sz="0" w:space="0" w:color="auto"/>
          </w:divBdr>
          <w:divsChild>
            <w:div w:id="857043454">
              <w:marLeft w:val="0"/>
              <w:marRight w:val="0"/>
              <w:marTop w:val="0"/>
              <w:marBottom w:val="0"/>
              <w:divBdr>
                <w:top w:val="none" w:sz="0" w:space="0" w:color="auto"/>
                <w:left w:val="none" w:sz="0" w:space="0" w:color="auto"/>
                <w:bottom w:val="none" w:sz="0" w:space="0" w:color="auto"/>
                <w:right w:val="none" w:sz="0" w:space="0" w:color="auto"/>
              </w:divBdr>
              <w:divsChild>
                <w:div w:id="1015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17122159">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48722445">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59269608">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9115003">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1" ma:contentTypeDescription="Ein neues Dokument erstellen." ma:contentTypeScope="" ma:versionID="f3262985f11e47e64616c8e3fc5e224f">
  <xsd:schema xmlns:xsd="http://www.w3.org/2001/XMLSchema" xmlns:xs="http://www.w3.org/2001/XMLSchema" xmlns:p="http://schemas.microsoft.com/office/2006/metadata/properties" xmlns:ns2="63f393b2-a627-43bd-a4af-a45324419f5d" targetNamespace="http://schemas.microsoft.com/office/2006/metadata/properties" ma:root="true" ma:fieldsID="a9df5e60fe3d79e7e9cab5fd579fd083" ns2:_="">
    <xsd:import namespace="63f393b2-a627-43bd-a4af-a45324419f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000DF5-1CAE-44B0-AB26-7184915959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3F4BB8-A521-4713-A892-11D836560604}">
  <ds:schemaRefs>
    <ds:schemaRef ds:uri="http://schemas.microsoft.com/sharepoint/v3/contenttype/forms"/>
  </ds:schemaRefs>
</ds:datastoreItem>
</file>

<file path=customXml/itemProps3.xml><?xml version="1.0" encoding="utf-8"?>
<ds:datastoreItem xmlns:ds="http://schemas.openxmlformats.org/officeDocument/2006/customXml" ds:itemID="{EF461B2F-66DC-4D55-8976-DD89311BC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93b2-a627-43bd-a4af-a45324419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7125</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BIGLAP</dc:creator>
  <cp:lastModifiedBy>Maren Greifenberg</cp:lastModifiedBy>
  <cp:revision>21</cp:revision>
  <cp:lastPrinted>2014-08-28T15:02:00Z</cp:lastPrinted>
  <dcterms:created xsi:type="dcterms:W3CDTF">2022-03-25T08:04:00Z</dcterms:created>
  <dcterms:modified xsi:type="dcterms:W3CDTF">2022-03-25T08:19:00Z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0x0101003F9AA50F2F156345B1D327CBBA24FDF3</vt:lpwstr>
  </property>
  <property fmtid="{D5CDD505-2E9C-101B-9397-08002B2CF9AE}" pid="3" name="Order">
    <vt:r8>3418200</vt:r8>
  </property>
</Properties>
</file>