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7D67E5" w:rsidRDefault="003D035A" w:rsidP="00A66EF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0F9B9712" w:rsidR="003D035A" w:rsidRDefault="00D43AE7" w:rsidP="00A66E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5858CB">
        <w:rPr>
          <w:rFonts w:ascii="Arial" w:hAnsi="Arial" w:cs="Arial"/>
          <w:lang w:val="en-GB"/>
        </w:rPr>
        <w:t>3</w:t>
      </w:r>
      <w:r w:rsidR="005858CB" w:rsidRPr="005858CB">
        <w:rPr>
          <w:rFonts w:ascii="Arial" w:hAnsi="Arial" w:cs="Arial"/>
          <w:vertAlign w:val="superscript"/>
          <w:lang w:val="en-GB"/>
        </w:rPr>
        <w:t>rd</w:t>
      </w:r>
      <w:r w:rsidR="005858CB">
        <w:rPr>
          <w:rFonts w:ascii="Arial" w:hAnsi="Arial" w:cs="Arial"/>
          <w:lang w:val="en-GB"/>
        </w:rPr>
        <w:t xml:space="preserve"> A</w:t>
      </w:r>
      <w:r w:rsidR="00D964FD">
        <w:rPr>
          <w:rFonts w:ascii="Arial" w:hAnsi="Arial" w:cs="Arial"/>
          <w:lang w:val="en-GB"/>
        </w:rPr>
        <w:t>pril</w:t>
      </w:r>
      <w:r w:rsidR="00B8769F" w:rsidRPr="007D67E5">
        <w:rPr>
          <w:rFonts w:ascii="Arial" w:hAnsi="Arial" w:cs="Arial"/>
          <w:lang w:val="en-GB"/>
        </w:rPr>
        <w:t xml:space="preserve"> 2024</w:t>
      </w:r>
    </w:p>
    <w:p w14:paraId="7D91B033" w14:textId="18C4B465" w:rsidR="005858CB" w:rsidRDefault="005858CB" w:rsidP="0035540E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5858CB">
        <w:rPr>
          <w:rFonts w:ascii="Arial" w:eastAsia="Calibri" w:hAnsi="Arial" w:cs="Arial"/>
          <w:b/>
          <w:bCs/>
          <w:color w:val="000000"/>
          <w:lang w:val="en-GB"/>
        </w:rPr>
        <w:t>'s GEOLANDAR X-CV and GEOLANDAR A/T G31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5858CB">
        <w:rPr>
          <w:rFonts w:ascii="Arial" w:eastAsia="Calibri" w:hAnsi="Arial" w:cs="Arial"/>
          <w:b/>
          <w:bCs/>
          <w:color w:val="000000"/>
          <w:lang w:val="en-GB"/>
        </w:rPr>
        <w:t>res coming factory-equipped on Toyota’s new 250 series Land Cruiser</w:t>
      </w:r>
    </w:p>
    <w:p w14:paraId="43514476" w14:textId="7128B482" w:rsidR="00BF57C5" w:rsidRPr="00BF57C5" w:rsidRDefault="0065671D" w:rsidP="00BF57C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YOKOHAMA </w:t>
      </w:r>
      <w:r w:rsidR="00BF57C5" w:rsidRPr="00BF57C5">
        <w:rPr>
          <w:rFonts w:ascii="Arial" w:eastAsia="Calibri" w:hAnsi="Arial" w:cs="Arial"/>
          <w:color w:val="000000"/>
          <w:lang w:val="en-GB"/>
        </w:rPr>
        <w:t>announced today that it is supplying its GEOLANDAR X-CV (pattern number: G057) and GEOLANDAR A/T G31 t</w:t>
      </w:r>
      <w:r w:rsidR="00BF57C5">
        <w:rPr>
          <w:rFonts w:ascii="Arial" w:eastAsia="Calibri" w:hAnsi="Arial" w:cs="Arial"/>
          <w:color w:val="000000"/>
          <w:lang w:val="en-GB"/>
        </w:rPr>
        <w:t>y</w:t>
      </w:r>
      <w:r w:rsidR="00BF57C5" w:rsidRPr="00BF57C5">
        <w:rPr>
          <w:rFonts w:ascii="Arial" w:eastAsia="Calibri" w:hAnsi="Arial" w:cs="Arial"/>
          <w:color w:val="000000"/>
          <w:lang w:val="en-GB"/>
        </w:rPr>
        <w:t xml:space="preserve">res as original equipment (OE) to Toyota Motor Corporation for use on the </w:t>
      </w:r>
      <w:r w:rsidR="008E6548">
        <w:rPr>
          <w:rFonts w:ascii="Arial" w:eastAsia="Calibri" w:hAnsi="Arial" w:cs="Arial"/>
          <w:color w:val="000000"/>
          <w:lang w:val="en-GB"/>
        </w:rPr>
        <w:t>car manufacturer´s</w:t>
      </w:r>
      <w:r w:rsidR="00BF57C5" w:rsidRPr="00BF57C5">
        <w:rPr>
          <w:rFonts w:ascii="Arial" w:eastAsia="Calibri" w:hAnsi="Arial" w:cs="Arial"/>
          <w:color w:val="000000"/>
          <w:lang w:val="en-GB"/>
        </w:rPr>
        <w:t xml:space="preserve"> new SUVs , the 250 series Land Cruiser, which launched worldwide in April 2024. The new SUVs are being fitted with two sizes of GEOLANDAR X-CV</w:t>
      </w:r>
      <w:r w:rsidR="008E6548">
        <w:rPr>
          <w:rFonts w:ascii="Arial" w:eastAsia="Calibri" w:hAnsi="Arial" w:cs="Arial"/>
          <w:color w:val="000000"/>
          <w:lang w:val="en-GB"/>
        </w:rPr>
        <w:t xml:space="preserve"> - </w:t>
      </w:r>
      <w:r w:rsidR="00BF57C5" w:rsidRPr="00BF57C5">
        <w:rPr>
          <w:rFonts w:ascii="Arial" w:eastAsia="Calibri" w:hAnsi="Arial" w:cs="Arial"/>
          <w:color w:val="000000"/>
          <w:lang w:val="en-GB"/>
        </w:rPr>
        <w:t>245/70R18 110H and 265/60R20 112H</w:t>
      </w:r>
      <w:r w:rsidR="008E6548">
        <w:rPr>
          <w:rFonts w:ascii="Arial" w:eastAsia="Calibri" w:hAnsi="Arial" w:cs="Arial"/>
          <w:color w:val="000000"/>
          <w:lang w:val="en-GB"/>
        </w:rPr>
        <w:t xml:space="preserve"> - </w:t>
      </w:r>
      <w:r w:rsidR="00BF57C5" w:rsidRPr="00BF57C5">
        <w:rPr>
          <w:rFonts w:ascii="Arial" w:eastAsia="Calibri" w:hAnsi="Arial" w:cs="Arial"/>
          <w:color w:val="000000"/>
          <w:lang w:val="en-GB"/>
        </w:rPr>
        <w:t>and two sizes of GEOLANDAR A/T G31</w:t>
      </w:r>
      <w:r w:rsidR="008E6548">
        <w:rPr>
          <w:rFonts w:ascii="Arial" w:eastAsia="Calibri" w:hAnsi="Arial" w:cs="Arial"/>
          <w:color w:val="000000"/>
          <w:lang w:val="en-GB"/>
        </w:rPr>
        <w:t xml:space="preserve"> - </w:t>
      </w:r>
      <w:r w:rsidR="00BF57C5" w:rsidRPr="00BF57C5">
        <w:rPr>
          <w:rFonts w:ascii="Arial" w:eastAsia="Calibri" w:hAnsi="Arial" w:cs="Arial"/>
          <w:color w:val="000000"/>
          <w:lang w:val="en-GB"/>
        </w:rPr>
        <w:t>245/70R18 110H and 265/65R18 114V.</w:t>
      </w:r>
    </w:p>
    <w:p w14:paraId="10BFDC78" w14:textId="0E60A402" w:rsidR="00BF57C5" w:rsidRPr="00BF57C5" w:rsidRDefault="00BF57C5" w:rsidP="00BF57C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BF57C5">
        <w:rPr>
          <w:rFonts w:ascii="Arial" w:eastAsia="Calibri" w:hAnsi="Arial" w:cs="Arial"/>
          <w:color w:val="000000"/>
          <w:lang w:val="en-GB"/>
        </w:rPr>
        <w:t>The GEOLANDAR X-CV represents a new standard in highway terrain t</w:t>
      </w:r>
      <w:r w:rsidR="008E6548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 xml:space="preserve">res, which focus on high-speed performance and </w:t>
      </w:r>
      <w:r w:rsidR="008E6548" w:rsidRPr="00BF57C5">
        <w:rPr>
          <w:rFonts w:ascii="Arial" w:eastAsia="Calibri" w:hAnsi="Arial" w:cs="Arial"/>
          <w:color w:val="000000"/>
          <w:lang w:val="en-GB"/>
        </w:rPr>
        <w:t>manoeuvrability</w:t>
      </w:r>
      <w:r w:rsidRPr="00BF57C5">
        <w:rPr>
          <w:rFonts w:ascii="Arial" w:eastAsia="Calibri" w:hAnsi="Arial" w:cs="Arial"/>
          <w:color w:val="000000"/>
          <w:lang w:val="en-GB"/>
        </w:rPr>
        <w:t>. Meanwhile, the GEOLANDAR A/T G31 is an all-terrain t</w:t>
      </w:r>
      <w:r w:rsidR="008E6548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 that considers fuel efficiency, silence, and other environmental performance factors along with off-road driving performance. Both t</w:t>
      </w:r>
      <w:r w:rsidR="008E6548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res achieve a high level of steering stability while reducing rolling resistance and exterior noise. At the same time, they realize a balance in performance ideally suited to the new 250 series Land Cruiser with its ability to perform a diverse range of applications.</w:t>
      </w:r>
    </w:p>
    <w:p w14:paraId="7F612AD8" w14:textId="77777777" w:rsidR="00316E53" w:rsidRDefault="00BF57C5" w:rsidP="00BF57C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BF57C5">
        <w:rPr>
          <w:rFonts w:ascii="Arial" w:eastAsia="Calibri" w:hAnsi="Arial" w:cs="Arial"/>
          <w:color w:val="000000"/>
          <w:lang w:val="en-GB"/>
        </w:rPr>
        <w:t>The supplied t</w:t>
      </w:r>
      <w:r w:rsidR="001D7F78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 xml:space="preserve">res were developed by taking advantage of </w:t>
      </w:r>
      <w:r w:rsidR="001D7F78">
        <w:rPr>
          <w:rFonts w:ascii="Arial" w:eastAsia="Calibri" w:hAnsi="Arial" w:cs="Arial"/>
          <w:color w:val="000000"/>
          <w:lang w:val="en-GB"/>
        </w:rPr>
        <w:t>YOKOHAMA</w:t>
      </w:r>
      <w:r w:rsidRPr="00BF57C5">
        <w:rPr>
          <w:rFonts w:ascii="Arial" w:eastAsia="Calibri" w:hAnsi="Arial" w:cs="Arial"/>
          <w:color w:val="000000"/>
          <w:lang w:val="en-GB"/>
        </w:rPr>
        <w:t xml:space="preserve">’s proprietary </w:t>
      </w:r>
      <w:proofErr w:type="spellStart"/>
      <w:r w:rsidRPr="00BF57C5">
        <w:rPr>
          <w:rFonts w:ascii="Arial" w:eastAsia="Calibri" w:hAnsi="Arial" w:cs="Arial"/>
          <w:color w:val="000000"/>
          <w:lang w:val="en-GB"/>
        </w:rPr>
        <w:t>HAICoLab</w:t>
      </w:r>
      <w:proofErr w:type="spellEnd"/>
      <w:r w:rsidRPr="00BF57C5">
        <w:rPr>
          <w:rFonts w:ascii="Arial" w:eastAsia="Calibri" w:hAnsi="Arial" w:cs="Arial"/>
          <w:color w:val="000000"/>
          <w:lang w:val="en-GB"/>
        </w:rPr>
        <w:t>*, an AI-based development framework that aims to foster new discoveries and digital innovation by merging human inspiration and creativity with AI’s enormous data-processing capability. The innovative technologies applied in development of the t</w:t>
      </w:r>
      <w:r w:rsidR="001D7F78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 xml:space="preserve">res are based on new knowledge obtained by collecting actual data and virtual data generated by simulations and then using AI’s predict, </w:t>
      </w:r>
      <w:r w:rsidR="001D7F78" w:rsidRPr="00BF57C5">
        <w:rPr>
          <w:rFonts w:ascii="Arial" w:eastAsia="Calibri" w:hAnsi="Arial" w:cs="Arial"/>
          <w:color w:val="000000"/>
          <w:lang w:val="en-GB"/>
        </w:rPr>
        <w:t>analyse</w:t>
      </w:r>
      <w:r w:rsidRPr="00BF57C5">
        <w:rPr>
          <w:rFonts w:ascii="Arial" w:eastAsia="Calibri" w:hAnsi="Arial" w:cs="Arial"/>
          <w:color w:val="000000"/>
          <w:lang w:val="en-GB"/>
        </w:rPr>
        <w:t xml:space="preserve"> and search functions.</w:t>
      </w:r>
    </w:p>
    <w:p w14:paraId="77C4C8E8" w14:textId="2FB2F4AC" w:rsidR="00BF57C5" w:rsidRPr="001D7F78" w:rsidRDefault="00BF57C5" w:rsidP="00BF57C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1D7F78">
        <w:rPr>
          <w:rFonts w:ascii="Arial" w:eastAsia="Calibri" w:hAnsi="Arial" w:cs="Arial"/>
          <w:i/>
          <w:iCs/>
          <w:color w:val="000000"/>
          <w:lang w:val="en-GB"/>
        </w:rPr>
        <w:t xml:space="preserve">* An acronym for “Humans and AI </w:t>
      </w:r>
      <w:proofErr w:type="spellStart"/>
      <w:r w:rsidRPr="001D7F78">
        <w:rPr>
          <w:rFonts w:ascii="Arial" w:eastAsia="Calibri" w:hAnsi="Arial" w:cs="Arial"/>
          <w:i/>
          <w:iCs/>
          <w:color w:val="000000"/>
          <w:lang w:val="en-GB"/>
        </w:rPr>
        <w:t>ColLaborate</w:t>
      </w:r>
      <w:proofErr w:type="spellEnd"/>
      <w:r w:rsidRPr="001D7F78">
        <w:rPr>
          <w:rFonts w:ascii="Arial" w:eastAsia="Calibri" w:hAnsi="Arial" w:cs="Arial"/>
          <w:i/>
          <w:iCs/>
          <w:color w:val="000000"/>
          <w:lang w:val="en-GB"/>
        </w:rPr>
        <w:t>” for digital innovation</w:t>
      </w:r>
    </w:p>
    <w:p w14:paraId="1940E2D1" w14:textId="117F456E" w:rsidR="00BF57C5" w:rsidRDefault="00BF57C5" w:rsidP="00BF57C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BF57C5">
        <w:rPr>
          <w:rFonts w:ascii="Arial" w:eastAsia="Calibri" w:hAnsi="Arial" w:cs="Arial"/>
          <w:color w:val="000000"/>
          <w:lang w:val="en-GB"/>
        </w:rPr>
        <w:t xml:space="preserve">Under </w:t>
      </w:r>
      <w:r w:rsidR="001D7F78">
        <w:rPr>
          <w:rFonts w:ascii="Arial" w:eastAsia="Calibri" w:hAnsi="Arial" w:cs="Arial"/>
          <w:color w:val="000000"/>
          <w:lang w:val="en-GB"/>
        </w:rPr>
        <w:t>YOKOHAMA</w:t>
      </w:r>
      <w:r w:rsidRPr="00BF57C5">
        <w:rPr>
          <w:rFonts w:ascii="Arial" w:eastAsia="Calibri" w:hAnsi="Arial" w:cs="Arial"/>
          <w:color w:val="000000"/>
          <w:lang w:val="en-GB"/>
        </w:rPr>
        <w:t>’s three-year (2024–2026) medium-term management plan, Yokohama Transformation 2026 (YX2026), the consumer t</w:t>
      </w:r>
      <w:r w:rsidR="00316E53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 business aims to maximize the sales ratios of high-value-added t</w:t>
      </w:r>
      <w:r w:rsidR="00316E53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res. One of the key initiatives under this strategy is promoting the global flagship ADVAN brand t</w:t>
      </w:r>
      <w:r w:rsidR="00316E53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res and the GEOLANDAR brand t</w:t>
      </w:r>
      <w:r w:rsidR="00316E53">
        <w:rPr>
          <w:rFonts w:ascii="Arial" w:eastAsia="Calibri" w:hAnsi="Arial" w:cs="Arial"/>
          <w:color w:val="000000"/>
          <w:lang w:val="en-GB"/>
        </w:rPr>
        <w:t>y</w:t>
      </w:r>
      <w:r w:rsidRPr="00BF57C5">
        <w:rPr>
          <w:rFonts w:ascii="Arial" w:eastAsia="Calibri" w:hAnsi="Arial" w:cs="Arial"/>
          <w:color w:val="000000"/>
          <w:lang w:val="en-GB"/>
        </w:rPr>
        <w:t>res for SUVs and pick</w:t>
      </w:r>
      <w:r w:rsidR="00316E53">
        <w:rPr>
          <w:rFonts w:ascii="Arial" w:eastAsia="Calibri" w:hAnsi="Arial" w:cs="Arial"/>
          <w:color w:val="000000"/>
          <w:lang w:val="en-GB"/>
        </w:rPr>
        <w:t>-</w:t>
      </w:r>
      <w:r w:rsidRPr="00BF57C5">
        <w:rPr>
          <w:rFonts w:ascii="Arial" w:eastAsia="Calibri" w:hAnsi="Arial" w:cs="Arial"/>
          <w:color w:val="000000"/>
          <w:lang w:val="en-GB"/>
        </w:rPr>
        <w:t>up trucks as original equipment for new cars.</w:t>
      </w:r>
    </w:p>
    <w:p w14:paraId="786A5087" w14:textId="3E8E621B" w:rsidR="00316E53" w:rsidRDefault="00F76A65" w:rsidP="000B3D55">
      <w:pPr>
        <w:pStyle w:val="md-read"/>
        <w:shd w:val="clear" w:color="auto" w:fill="FFFFFF"/>
        <w:jc w:val="center"/>
        <w:rPr>
          <w:rFonts w:ascii="Arial" w:eastAsia="Calibri" w:hAnsi="Arial" w:cs="Arial"/>
          <w:color w:val="000000"/>
          <w:lang w:val="en-GB"/>
        </w:rPr>
      </w:pPr>
      <w:r w:rsidRPr="00CC1D7A">
        <w:rPr>
          <w:rFonts w:ascii="Arial" w:eastAsia="Calibri" w:hAnsi="Arial" w:cs="Arial"/>
          <w:noProof/>
          <w:color w:val="00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3960F5" wp14:editId="09DFBB33">
                <wp:simplePos x="0" y="0"/>
                <wp:positionH relativeFrom="margin">
                  <wp:posOffset>3538855</wp:posOffset>
                </wp:positionH>
                <wp:positionV relativeFrom="paragraph">
                  <wp:posOffset>3567430</wp:posOffset>
                </wp:positionV>
                <wp:extent cx="2276475" cy="1404620"/>
                <wp:effectExtent l="0" t="0" r="9525" b="0"/>
                <wp:wrapSquare wrapText="bothSides"/>
                <wp:docPr id="1885083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E542" w14:textId="16F85576" w:rsidR="00C54F62" w:rsidRPr="00C54F62" w:rsidRDefault="00C54F62" w:rsidP="00AD514A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4F62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*The </w:t>
                            </w:r>
                            <w:proofErr w:type="spellStart"/>
                            <w:r w:rsidRPr="00C54F62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C54F62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C54F62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size in the photo is 265/65R18 114V</w:t>
                            </w:r>
                          </w:p>
                          <w:p w14:paraId="1A9043D7" w14:textId="1F794FCB" w:rsidR="00C54F62" w:rsidRPr="00780620" w:rsidRDefault="00C54F62" w:rsidP="00C54F62">
                            <w:pPr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960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65pt;margin-top:280.9pt;width:17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" stroked="f">
                <v:textbox style="mso-fit-shape-to-text:t">
                  <w:txbxContent>
                    <w:p w14:paraId="0BF6E542" w14:textId="16F85576" w:rsidR="00C54F62" w:rsidRPr="00C54F62" w:rsidRDefault="00C54F62" w:rsidP="00AD514A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54F62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*The </w:t>
                      </w:r>
                      <w:proofErr w:type="spellStart"/>
                      <w:r w:rsidRPr="00C54F62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C54F62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re</w:t>
                      </w:r>
                      <w:proofErr w:type="spellEnd"/>
                      <w:r w:rsidRPr="00C54F62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size in the photo is 265/65R18 114V</w:t>
                      </w:r>
                    </w:p>
                    <w:p w14:paraId="1A9043D7" w14:textId="1F794FCB" w:rsidR="00C54F62" w:rsidRPr="00780620" w:rsidRDefault="00C54F62" w:rsidP="00C54F62">
                      <w:pPr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14A" w:rsidRPr="00CC1D7A">
        <w:rPr>
          <w:rFonts w:ascii="Arial" w:eastAsia="Calibri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6559D5" wp14:editId="59528AD6">
                <wp:simplePos x="0" y="0"/>
                <wp:positionH relativeFrom="margin">
                  <wp:posOffset>0</wp:posOffset>
                </wp:positionH>
                <wp:positionV relativeFrom="paragraph">
                  <wp:posOffset>3567430</wp:posOffset>
                </wp:positionV>
                <wp:extent cx="26098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932C" w14:textId="743CC968" w:rsidR="00CC1D7A" w:rsidRPr="00780620" w:rsidRDefault="005F203C" w:rsidP="00AD514A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062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* The </w:t>
                            </w:r>
                            <w:proofErr w:type="spellStart"/>
                            <w:r w:rsidRPr="0078062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tyre</w:t>
                            </w:r>
                            <w:proofErr w:type="spellEnd"/>
                            <w:r w:rsidRPr="0078062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shown in the photo differs in size from those installed on the new 250 series Land Cruiser.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559D5" id="_x0000_s1027" type="#_x0000_t202" style="position:absolute;left:0;text-align:left;margin-left:0;margin-top:280.9pt;width:20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XxEA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" stroked="f">
                <v:textbox style="mso-fit-shape-to-text:t">
                  <w:txbxContent>
                    <w:p w14:paraId="168B932C" w14:textId="743CC968" w:rsidR="00CC1D7A" w:rsidRPr="00780620" w:rsidRDefault="005F203C" w:rsidP="00AD514A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78062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* The </w:t>
                      </w:r>
                      <w:proofErr w:type="spellStart"/>
                      <w:r w:rsidRPr="0078062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tyre</w:t>
                      </w:r>
                      <w:proofErr w:type="spellEnd"/>
                      <w:r w:rsidRPr="0078062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shown in the photo differs in size from those installed on the new 250 series Land Cruiser.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3D6">
        <w:rPr>
          <w:rFonts w:ascii="Arial" w:eastAsia="Calibri" w:hAnsi="Arial" w:cs="Arial"/>
          <w:noProof/>
          <w:color w:val="000000"/>
          <w:lang w:val="en-US"/>
        </w:rPr>
        <w:drawing>
          <wp:anchor distT="0" distB="0" distL="114300" distR="114300" simplePos="0" relativeHeight="251666432" behindDoc="1" locked="0" layoutInCell="1" allowOverlap="1" wp14:anchorId="499C69BA" wp14:editId="15387E79">
            <wp:simplePos x="0" y="0"/>
            <wp:positionH relativeFrom="column">
              <wp:posOffset>3586480</wp:posOffset>
            </wp:positionH>
            <wp:positionV relativeFrom="paragraph">
              <wp:posOffset>109855</wp:posOffset>
            </wp:positionV>
            <wp:extent cx="1924050" cy="3216275"/>
            <wp:effectExtent l="0" t="0" r="0" b="3175"/>
            <wp:wrapTight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ight>
            <wp:docPr id="1810979760" name="Grafik 2" descr="Ein Bild, das Reifen, Autoteile, Synthesekautschuk, Autoreif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979760" name="Grafik 2" descr="Ein Bild, das Reifen, Autoteile, Synthesekautschuk, Autoreif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D7A"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15A42B68" wp14:editId="63562EFC">
            <wp:extent cx="2286000" cy="3410712"/>
            <wp:effectExtent l="0" t="0" r="0" b="0"/>
            <wp:docPr id="18228259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D1D2D" w14:textId="1D180BEE" w:rsidR="00CC1D7A" w:rsidRPr="00CC1D7A" w:rsidRDefault="00CC1D7A" w:rsidP="000B3D55">
      <w:pPr>
        <w:pStyle w:val="md-read"/>
        <w:shd w:val="clear" w:color="auto" w:fill="FFFFFF"/>
        <w:jc w:val="center"/>
        <w:rPr>
          <w:rFonts w:ascii="Arial" w:eastAsia="Calibri" w:hAnsi="Arial" w:cs="Arial"/>
          <w:color w:val="000000"/>
          <w:lang w:val="en-US"/>
        </w:rPr>
      </w:pPr>
    </w:p>
    <w:p w14:paraId="5F5FB38C" w14:textId="6DDC9F93" w:rsidR="00C74DB6" w:rsidRDefault="00EE3FC4" w:rsidP="000B3D55">
      <w:pPr>
        <w:pStyle w:val="md-read"/>
        <w:shd w:val="clear" w:color="auto" w:fill="FFFFFF"/>
        <w:jc w:val="center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0F4BDFDD" wp14:editId="12FF5E31">
            <wp:extent cx="4286250" cy="3209925"/>
            <wp:effectExtent l="0" t="0" r="0" b="9525"/>
            <wp:docPr id="93585317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FA40" w14:textId="783CA29E" w:rsidR="00D71CD1" w:rsidRDefault="00EE3FC4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CC1D7A">
        <w:rPr>
          <w:rFonts w:ascii="Arial" w:eastAsia="Calibri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E4EE6E" wp14:editId="41C3931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24425" cy="1404620"/>
                <wp:effectExtent l="0" t="0" r="9525" b="0"/>
                <wp:wrapSquare wrapText="bothSides"/>
                <wp:docPr id="501805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1196" w14:textId="77777777" w:rsidR="000B3D55" w:rsidRPr="000B3D55" w:rsidRDefault="000B3D55" w:rsidP="00AD514A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3D55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All-new 250 series Land Cruiser *The above photo is used with the permission of Toyota Motor Corporation. Reprint or other usage of this image is strictly prohibited.</w:t>
                            </w:r>
                          </w:p>
                          <w:p w14:paraId="5890135C" w14:textId="46B89752" w:rsidR="00EE3FC4" w:rsidRPr="00780620" w:rsidRDefault="00EE3FC4" w:rsidP="00EE3FC4">
                            <w:pPr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4EE6E" id="_x0000_s1028" type="#_x0000_t202" style="position:absolute;left:0;text-align:left;margin-left:0;margin-top:.75pt;width:387.7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eOEwIAAP4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" stroked="f">
                <v:textbox style="mso-fit-shape-to-text:t">
                  <w:txbxContent>
                    <w:p w14:paraId="32921196" w14:textId="77777777" w:rsidR="000B3D55" w:rsidRPr="000B3D55" w:rsidRDefault="000B3D55" w:rsidP="00AD514A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B3D55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All-new 250 series Land Cruiser *The above photo is used with the permission of Toyota Motor Corporation. Reprint or other usage of this image is strictly prohibited.</w:t>
                      </w:r>
                    </w:p>
                    <w:p w14:paraId="5890135C" w14:textId="46B89752" w:rsidR="00EE3FC4" w:rsidRPr="00780620" w:rsidRDefault="00EE3FC4" w:rsidP="00EE3FC4">
                      <w:pPr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5CE16" w14:textId="6B770874" w:rsidR="00EE3FC4" w:rsidRPr="0065671D" w:rsidRDefault="00EE3FC4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292489C1" w14:textId="10C512A2" w:rsidR="00200D73" w:rsidRPr="0065671D" w:rsidRDefault="00200D73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4D411136" w14:textId="30B2E6DE" w:rsidR="00E06273" w:rsidRPr="0065671D" w:rsidRDefault="00E06273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235A3649" w14:textId="54817778" w:rsidR="00DD022E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</w:p>
    <w:p w14:paraId="0187CAA9" w14:textId="6B6DE51C" w:rsidR="000B3D55" w:rsidRDefault="006C041A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noProof/>
          <w:color w:val="000000"/>
          <w:lang w:val="en-US"/>
        </w:rPr>
        <w:lastRenderedPageBreak/>
        <w:drawing>
          <wp:inline distT="0" distB="0" distL="0" distR="0" wp14:anchorId="23D510B0" wp14:editId="2CCA86FD">
            <wp:extent cx="5753100" cy="3476625"/>
            <wp:effectExtent l="0" t="0" r="0" b="9525"/>
            <wp:docPr id="132228164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1E9B" w14:textId="12A06815" w:rsidR="006C041A" w:rsidRPr="00BF57C5" w:rsidRDefault="006C041A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  <w:r w:rsidRPr="00CC1D7A">
        <w:rPr>
          <w:rFonts w:ascii="Arial" w:eastAsia="Calibri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C5B03E" wp14:editId="302D61B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924425" cy="304800"/>
                <wp:effectExtent l="0" t="0" r="9525" b="0"/>
                <wp:wrapSquare wrapText="bothSides"/>
                <wp:docPr id="714833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7BB3" w14:textId="6A8EAC83" w:rsidR="006C041A" w:rsidRPr="00780620" w:rsidRDefault="00E847A4" w:rsidP="00E847A4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847A4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HAICoLab</w:t>
                            </w:r>
                            <w:proofErr w:type="spellEnd"/>
                            <w:r w:rsidRPr="00E847A4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conceptual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03E" id="_x0000_s1029" type="#_x0000_t202" style="position:absolute;left:0;text-align:left;margin-left:0;margin-top:6pt;width:387.75pt;height: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" stroked="f">
                <v:textbox>
                  <w:txbxContent>
                    <w:p w14:paraId="54927BB3" w14:textId="6A8EAC83" w:rsidR="006C041A" w:rsidRPr="00780620" w:rsidRDefault="00E847A4" w:rsidP="00E847A4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847A4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HAICoLab</w:t>
                      </w:r>
                      <w:proofErr w:type="spellEnd"/>
                      <w:r w:rsidRPr="00E847A4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conceptual 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041A" w:rsidRPr="00BF57C5" w:rsidSect="006C1EF9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FC1" w14:textId="77777777" w:rsidR="006C1EF9" w:rsidRDefault="006C1EF9" w:rsidP="00B25742">
      <w:r>
        <w:separator/>
      </w:r>
    </w:p>
  </w:endnote>
  <w:endnote w:type="continuationSeparator" w:id="0">
    <w:p w14:paraId="690A63C1" w14:textId="77777777" w:rsidR="006C1EF9" w:rsidRDefault="006C1EF9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BE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128" w14:textId="77777777" w:rsidR="006C1EF9" w:rsidRDefault="006C1EF9" w:rsidP="00B25742">
      <w:r>
        <w:separator/>
      </w:r>
    </w:p>
  </w:footnote>
  <w:footnote w:type="continuationSeparator" w:id="0">
    <w:p w14:paraId="301B6D4E" w14:textId="77777777" w:rsidR="006C1EF9" w:rsidRDefault="006C1EF9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A88B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0BB4"/>
    <w:rsid w:val="00014D1D"/>
    <w:rsid w:val="00014FA2"/>
    <w:rsid w:val="0001523F"/>
    <w:rsid w:val="000213C5"/>
    <w:rsid w:val="00023797"/>
    <w:rsid w:val="00027937"/>
    <w:rsid w:val="00032D61"/>
    <w:rsid w:val="00033D23"/>
    <w:rsid w:val="000344B6"/>
    <w:rsid w:val="00036EF6"/>
    <w:rsid w:val="00040A57"/>
    <w:rsid w:val="00041643"/>
    <w:rsid w:val="0004397E"/>
    <w:rsid w:val="00044D08"/>
    <w:rsid w:val="0004590E"/>
    <w:rsid w:val="00045F69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71A37"/>
    <w:rsid w:val="00077D15"/>
    <w:rsid w:val="000816CC"/>
    <w:rsid w:val="00086BD7"/>
    <w:rsid w:val="000912D3"/>
    <w:rsid w:val="00092A7F"/>
    <w:rsid w:val="00093301"/>
    <w:rsid w:val="00094491"/>
    <w:rsid w:val="0009576F"/>
    <w:rsid w:val="00096ACD"/>
    <w:rsid w:val="00096DB6"/>
    <w:rsid w:val="00096EB8"/>
    <w:rsid w:val="00097EB7"/>
    <w:rsid w:val="000A126E"/>
    <w:rsid w:val="000B0DD1"/>
    <w:rsid w:val="000B2BD8"/>
    <w:rsid w:val="000B3D55"/>
    <w:rsid w:val="000B6BAC"/>
    <w:rsid w:val="000C01AF"/>
    <w:rsid w:val="000C0ACB"/>
    <w:rsid w:val="000C308E"/>
    <w:rsid w:val="000D0B92"/>
    <w:rsid w:val="000D5461"/>
    <w:rsid w:val="000E1460"/>
    <w:rsid w:val="000E47D2"/>
    <w:rsid w:val="000E5158"/>
    <w:rsid w:val="000E68D7"/>
    <w:rsid w:val="000F1A69"/>
    <w:rsid w:val="000F31C3"/>
    <w:rsid w:val="000F3270"/>
    <w:rsid w:val="000F3591"/>
    <w:rsid w:val="00101FAA"/>
    <w:rsid w:val="00103637"/>
    <w:rsid w:val="0010736A"/>
    <w:rsid w:val="00110111"/>
    <w:rsid w:val="00111EF5"/>
    <w:rsid w:val="0011405E"/>
    <w:rsid w:val="00114992"/>
    <w:rsid w:val="001157CE"/>
    <w:rsid w:val="001165D6"/>
    <w:rsid w:val="001170AC"/>
    <w:rsid w:val="00117D1F"/>
    <w:rsid w:val="0012007A"/>
    <w:rsid w:val="001203A9"/>
    <w:rsid w:val="00121F3C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6BF0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D7F78"/>
    <w:rsid w:val="001E3A03"/>
    <w:rsid w:val="001F11BB"/>
    <w:rsid w:val="001F1C51"/>
    <w:rsid w:val="001F2D2D"/>
    <w:rsid w:val="001F48E9"/>
    <w:rsid w:val="001F600E"/>
    <w:rsid w:val="001F7D33"/>
    <w:rsid w:val="00200D73"/>
    <w:rsid w:val="00201DFD"/>
    <w:rsid w:val="00202BB7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81C"/>
    <w:rsid w:val="00217DCC"/>
    <w:rsid w:val="00220D6A"/>
    <w:rsid w:val="002224F6"/>
    <w:rsid w:val="00227C88"/>
    <w:rsid w:val="00233916"/>
    <w:rsid w:val="002348CA"/>
    <w:rsid w:val="002370AE"/>
    <w:rsid w:val="00237C38"/>
    <w:rsid w:val="00243F79"/>
    <w:rsid w:val="00246062"/>
    <w:rsid w:val="00246D62"/>
    <w:rsid w:val="0025171B"/>
    <w:rsid w:val="00254340"/>
    <w:rsid w:val="00255816"/>
    <w:rsid w:val="00255C85"/>
    <w:rsid w:val="002572B8"/>
    <w:rsid w:val="002608D0"/>
    <w:rsid w:val="00260EFB"/>
    <w:rsid w:val="00265E21"/>
    <w:rsid w:val="00275A4B"/>
    <w:rsid w:val="00281C45"/>
    <w:rsid w:val="00284066"/>
    <w:rsid w:val="00291201"/>
    <w:rsid w:val="002919CD"/>
    <w:rsid w:val="002A1786"/>
    <w:rsid w:val="002A1860"/>
    <w:rsid w:val="002A20CF"/>
    <w:rsid w:val="002A2AE7"/>
    <w:rsid w:val="002A3F2B"/>
    <w:rsid w:val="002B4A48"/>
    <w:rsid w:val="002B5189"/>
    <w:rsid w:val="002B613C"/>
    <w:rsid w:val="002B683F"/>
    <w:rsid w:val="002B7775"/>
    <w:rsid w:val="002C0978"/>
    <w:rsid w:val="002C0A7F"/>
    <w:rsid w:val="002C12A5"/>
    <w:rsid w:val="002D1714"/>
    <w:rsid w:val="002D25BD"/>
    <w:rsid w:val="002D410E"/>
    <w:rsid w:val="002E02D5"/>
    <w:rsid w:val="002E0E07"/>
    <w:rsid w:val="002E14DF"/>
    <w:rsid w:val="002E73EC"/>
    <w:rsid w:val="002F34F7"/>
    <w:rsid w:val="002F3E51"/>
    <w:rsid w:val="003013B0"/>
    <w:rsid w:val="00303AC6"/>
    <w:rsid w:val="00304B85"/>
    <w:rsid w:val="00305A82"/>
    <w:rsid w:val="00305D0D"/>
    <w:rsid w:val="00310E45"/>
    <w:rsid w:val="00311017"/>
    <w:rsid w:val="00313516"/>
    <w:rsid w:val="0031357D"/>
    <w:rsid w:val="00313944"/>
    <w:rsid w:val="0031608C"/>
    <w:rsid w:val="00316E53"/>
    <w:rsid w:val="003176D6"/>
    <w:rsid w:val="003209E6"/>
    <w:rsid w:val="003210F3"/>
    <w:rsid w:val="0032283D"/>
    <w:rsid w:val="00322B38"/>
    <w:rsid w:val="00325A29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5540E"/>
    <w:rsid w:val="0036037C"/>
    <w:rsid w:val="00360543"/>
    <w:rsid w:val="00361179"/>
    <w:rsid w:val="003623C5"/>
    <w:rsid w:val="003639A7"/>
    <w:rsid w:val="00363ABA"/>
    <w:rsid w:val="003646B2"/>
    <w:rsid w:val="00365E2B"/>
    <w:rsid w:val="003726C9"/>
    <w:rsid w:val="0037342F"/>
    <w:rsid w:val="003735FF"/>
    <w:rsid w:val="0037476B"/>
    <w:rsid w:val="003767B3"/>
    <w:rsid w:val="003839F7"/>
    <w:rsid w:val="00391967"/>
    <w:rsid w:val="003940CE"/>
    <w:rsid w:val="00394C3D"/>
    <w:rsid w:val="00397876"/>
    <w:rsid w:val="00397BAB"/>
    <w:rsid w:val="003A2250"/>
    <w:rsid w:val="003A2DE5"/>
    <w:rsid w:val="003A4256"/>
    <w:rsid w:val="003C3031"/>
    <w:rsid w:val="003D035A"/>
    <w:rsid w:val="003D3627"/>
    <w:rsid w:val="003D3E5A"/>
    <w:rsid w:val="003D497F"/>
    <w:rsid w:val="003E1152"/>
    <w:rsid w:val="003E2EBA"/>
    <w:rsid w:val="003E60F3"/>
    <w:rsid w:val="003E6354"/>
    <w:rsid w:val="003E651B"/>
    <w:rsid w:val="003E7A82"/>
    <w:rsid w:val="003F3D58"/>
    <w:rsid w:val="003F4B06"/>
    <w:rsid w:val="003F57FA"/>
    <w:rsid w:val="003F7D61"/>
    <w:rsid w:val="00405C44"/>
    <w:rsid w:val="00413AD0"/>
    <w:rsid w:val="00413B44"/>
    <w:rsid w:val="00414CDA"/>
    <w:rsid w:val="00415940"/>
    <w:rsid w:val="004208C7"/>
    <w:rsid w:val="00421B14"/>
    <w:rsid w:val="004344F7"/>
    <w:rsid w:val="00434744"/>
    <w:rsid w:val="00434D37"/>
    <w:rsid w:val="004422AC"/>
    <w:rsid w:val="004423F4"/>
    <w:rsid w:val="00444664"/>
    <w:rsid w:val="00444C90"/>
    <w:rsid w:val="00445C63"/>
    <w:rsid w:val="004502C9"/>
    <w:rsid w:val="00450A2F"/>
    <w:rsid w:val="004534DF"/>
    <w:rsid w:val="0045359E"/>
    <w:rsid w:val="004539C8"/>
    <w:rsid w:val="0045699E"/>
    <w:rsid w:val="00460DF1"/>
    <w:rsid w:val="00464096"/>
    <w:rsid w:val="00464BBD"/>
    <w:rsid w:val="00473E7F"/>
    <w:rsid w:val="004755EB"/>
    <w:rsid w:val="00481150"/>
    <w:rsid w:val="004814AA"/>
    <w:rsid w:val="004839DD"/>
    <w:rsid w:val="00486435"/>
    <w:rsid w:val="00487F40"/>
    <w:rsid w:val="00493C04"/>
    <w:rsid w:val="00494BFC"/>
    <w:rsid w:val="00496771"/>
    <w:rsid w:val="00496F4B"/>
    <w:rsid w:val="004A191D"/>
    <w:rsid w:val="004A2CDE"/>
    <w:rsid w:val="004A48F5"/>
    <w:rsid w:val="004A6D2A"/>
    <w:rsid w:val="004B0FBB"/>
    <w:rsid w:val="004B1312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270C5"/>
    <w:rsid w:val="005315A5"/>
    <w:rsid w:val="00536C88"/>
    <w:rsid w:val="0053703B"/>
    <w:rsid w:val="0054259E"/>
    <w:rsid w:val="00544A7E"/>
    <w:rsid w:val="00544BE0"/>
    <w:rsid w:val="005452AA"/>
    <w:rsid w:val="005453D9"/>
    <w:rsid w:val="00546F20"/>
    <w:rsid w:val="00547E24"/>
    <w:rsid w:val="005513B4"/>
    <w:rsid w:val="00553E6A"/>
    <w:rsid w:val="00554069"/>
    <w:rsid w:val="005542F5"/>
    <w:rsid w:val="0055623B"/>
    <w:rsid w:val="00556497"/>
    <w:rsid w:val="00566292"/>
    <w:rsid w:val="00567EC1"/>
    <w:rsid w:val="00575320"/>
    <w:rsid w:val="00577D17"/>
    <w:rsid w:val="005828B6"/>
    <w:rsid w:val="00583DBE"/>
    <w:rsid w:val="005858CB"/>
    <w:rsid w:val="00586680"/>
    <w:rsid w:val="00587B50"/>
    <w:rsid w:val="00596235"/>
    <w:rsid w:val="005A2269"/>
    <w:rsid w:val="005C2749"/>
    <w:rsid w:val="005D0B20"/>
    <w:rsid w:val="005D24DF"/>
    <w:rsid w:val="005D3B88"/>
    <w:rsid w:val="005D406D"/>
    <w:rsid w:val="005D410F"/>
    <w:rsid w:val="005D4A82"/>
    <w:rsid w:val="005D7D67"/>
    <w:rsid w:val="005E1CE4"/>
    <w:rsid w:val="005E2DD4"/>
    <w:rsid w:val="005E392C"/>
    <w:rsid w:val="005E4B8F"/>
    <w:rsid w:val="005E6A15"/>
    <w:rsid w:val="005F1E73"/>
    <w:rsid w:val="005F203C"/>
    <w:rsid w:val="005F58F9"/>
    <w:rsid w:val="005F6A8A"/>
    <w:rsid w:val="006006C6"/>
    <w:rsid w:val="006008EC"/>
    <w:rsid w:val="006014A2"/>
    <w:rsid w:val="00601F96"/>
    <w:rsid w:val="006112F6"/>
    <w:rsid w:val="006141D8"/>
    <w:rsid w:val="006156B5"/>
    <w:rsid w:val="006177BA"/>
    <w:rsid w:val="00617FE7"/>
    <w:rsid w:val="00620897"/>
    <w:rsid w:val="00621BFD"/>
    <w:rsid w:val="006221FC"/>
    <w:rsid w:val="0063001A"/>
    <w:rsid w:val="0063002E"/>
    <w:rsid w:val="006323CF"/>
    <w:rsid w:val="00633416"/>
    <w:rsid w:val="006379F4"/>
    <w:rsid w:val="00642364"/>
    <w:rsid w:val="00644F0C"/>
    <w:rsid w:val="00646328"/>
    <w:rsid w:val="00653ED3"/>
    <w:rsid w:val="00655344"/>
    <w:rsid w:val="006554D0"/>
    <w:rsid w:val="00655575"/>
    <w:rsid w:val="0065671D"/>
    <w:rsid w:val="00656B27"/>
    <w:rsid w:val="00662A3E"/>
    <w:rsid w:val="006635D5"/>
    <w:rsid w:val="0067108A"/>
    <w:rsid w:val="00672029"/>
    <w:rsid w:val="00673604"/>
    <w:rsid w:val="00673B68"/>
    <w:rsid w:val="006741D4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041A"/>
    <w:rsid w:val="006C14CF"/>
    <w:rsid w:val="006C1EF9"/>
    <w:rsid w:val="006C2DF5"/>
    <w:rsid w:val="006C3BC4"/>
    <w:rsid w:val="006C3BD3"/>
    <w:rsid w:val="006D7E36"/>
    <w:rsid w:val="006E4823"/>
    <w:rsid w:val="006F0A20"/>
    <w:rsid w:val="006F0A34"/>
    <w:rsid w:val="006F15C3"/>
    <w:rsid w:val="006F1EAC"/>
    <w:rsid w:val="006F3B42"/>
    <w:rsid w:val="006F60B2"/>
    <w:rsid w:val="00703A91"/>
    <w:rsid w:val="00704BB9"/>
    <w:rsid w:val="007050FA"/>
    <w:rsid w:val="00711850"/>
    <w:rsid w:val="00713004"/>
    <w:rsid w:val="007137B0"/>
    <w:rsid w:val="00715297"/>
    <w:rsid w:val="007233BF"/>
    <w:rsid w:val="00731E68"/>
    <w:rsid w:val="0073358D"/>
    <w:rsid w:val="007357B2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066F"/>
    <w:rsid w:val="007715AC"/>
    <w:rsid w:val="0077203D"/>
    <w:rsid w:val="00772CFF"/>
    <w:rsid w:val="007749A3"/>
    <w:rsid w:val="00774BE7"/>
    <w:rsid w:val="007751D9"/>
    <w:rsid w:val="00776BAF"/>
    <w:rsid w:val="00780620"/>
    <w:rsid w:val="0078084E"/>
    <w:rsid w:val="00781EFD"/>
    <w:rsid w:val="007848B0"/>
    <w:rsid w:val="007940CB"/>
    <w:rsid w:val="00795FBB"/>
    <w:rsid w:val="007A055C"/>
    <w:rsid w:val="007A1364"/>
    <w:rsid w:val="007A1A6D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D67E5"/>
    <w:rsid w:val="007D6E1D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815"/>
    <w:rsid w:val="00817ECB"/>
    <w:rsid w:val="00820A6A"/>
    <w:rsid w:val="0082235C"/>
    <w:rsid w:val="0082245F"/>
    <w:rsid w:val="008242E8"/>
    <w:rsid w:val="008279A2"/>
    <w:rsid w:val="00835C50"/>
    <w:rsid w:val="00840D52"/>
    <w:rsid w:val="00842283"/>
    <w:rsid w:val="0084272B"/>
    <w:rsid w:val="008441D5"/>
    <w:rsid w:val="00844FC0"/>
    <w:rsid w:val="00845ABB"/>
    <w:rsid w:val="00850148"/>
    <w:rsid w:val="00852222"/>
    <w:rsid w:val="008538E8"/>
    <w:rsid w:val="00855C0E"/>
    <w:rsid w:val="0086149F"/>
    <w:rsid w:val="00861C05"/>
    <w:rsid w:val="00863643"/>
    <w:rsid w:val="00871113"/>
    <w:rsid w:val="00871606"/>
    <w:rsid w:val="00871C44"/>
    <w:rsid w:val="008721BF"/>
    <w:rsid w:val="008737DB"/>
    <w:rsid w:val="00873A9C"/>
    <w:rsid w:val="00874F2E"/>
    <w:rsid w:val="0087579E"/>
    <w:rsid w:val="00875D80"/>
    <w:rsid w:val="0087628C"/>
    <w:rsid w:val="00883251"/>
    <w:rsid w:val="00885579"/>
    <w:rsid w:val="008862B2"/>
    <w:rsid w:val="00886B87"/>
    <w:rsid w:val="0089021A"/>
    <w:rsid w:val="00892A76"/>
    <w:rsid w:val="00894873"/>
    <w:rsid w:val="00896EB5"/>
    <w:rsid w:val="0089752E"/>
    <w:rsid w:val="008A2816"/>
    <w:rsid w:val="008A2B18"/>
    <w:rsid w:val="008A5956"/>
    <w:rsid w:val="008A629D"/>
    <w:rsid w:val="008A7C08"/>
    <w:rsid w:val="008B05D8"/>
    <w:rsid w:val="008B12FD"/>
    <w:rsid w:val="008B1853"/>
    <w:rsid w:val="008B54C3"/>
    <w:rsid w:val="008C1496"/>
    <w:rsid w:val="008C2946"/>
    <w:rsid w:val="008C59C0"/>
    <w:rsid w:val="008C7707"/>
    <w:rsid w:val="008D1CC1"/>
    <w:rsid w:val="008D56EF"/>
    <w:rsid w:val="008E0AA1"/>
    <w:rsid w:val="008E6548"/>
    <w:rsid w:val="008F3310"/>
    <w:rsid w:val="008F5417"/>
    <w:rsid w:val="008F6226"/>
    <w:rsid w:val="008F72BC"/>
    <w:rsid w:val="00907661"/>
    <w:rsid w:val="009101DC"/>
    <w:rsid w:val="00910428"/>
    <w:rsid w:val="00910741"/>
    <w:rsid w:val="00911900"/>
    <w:rsid w:val="00914F9B"/>
    <w:rsid w:val="00916E5A"/>
    <w:rsid w:val="00920097"/>
    <w:rsid w:val="00932093"/>
    <w:rsid w:val="00933DE9"/>
    <w:rsid w:val="00941EA0"/>
    <w:rsid w:val="00944B11"/>
    <w:rsid w:val="009463A0"/>
    <w:rsid w:val="009471F4"/>
    <w:rsid w:val="009519DF"/>
    <w:rsid w:val="0095534E"/>
    <w:rsid w:val="0095584E"/>
    <w:rsid w:val="0095638D"/>
    <w:rsid w:val="009563DF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77ED4"/>
    <w:rsid w:val="00982C44"/>
    <w:rsid w:val="0099126E"/>
    <w:rsid w:val="00992309"/>
    <w:rsid w:val="00992DE8"/>
    <w:rsid w:val="0099485D"/>
    <w:rsid w:val="009A0D4D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4E27"/>
    <w:rsid w:val="009E5F03"/>
    <w:rsid w:val="009E7269"/>
    <w:rsid w:val="009F15B4"/>
    <w:rsid w:val="009F24B3"/>
    <w:rsid w:val="009F28E4"/>
    <w:rsid w:val="009F42A7"/>
    <w:rsid w:val="009F5293"/>
    <w:rsid w:val="009F538B"/>
    <w:rsid w:val="009F7FE3"/>
    <w:rsid w:val="00A006CC"/>
    <w:rsid w:val="00A07F7D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41C17"/>
    <w:rsid w:val="00A53B54"/>
    <w:rsid w:val="00A57919"/>
    <w:rsid w:val="00A64469"/>
    <w:rsid w:val="00A66EFA"/>
    <w:rsid w:val="00A71216"/>
    <w:rsid w:val="00A72BAE"/>
    <w:rsid w:val="00A75295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4EE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4CB"/>
    <w:rsid w:val="00AD4E0B"/>
    <w:rsid w:val="00AD514A"/>
    <w:rsid w:val="00AE089E"/>
    <w:rsid w:val="00AE1937"/>
    <w:rsid w:val="00AE72AE"/>
    <w:rsid w:val="00AF1091"/>
    <w:rsid w:val="00AF18BB"/>
    <w:rsid w:val="00AF2827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4667"/>
    <w:rsid w:val="00B358D3"/>
    <w:rsid w:val="00B3624C"/>
    <w:rsid w:val="00B40424"/>
    <w:rsid w:val="00B40908"/>
    <w:rsid w:val="00B417E6"/>
    <w:rsid w:val="00B45C4F"/>
    <w:rsid w:val="00B524F4"/>
    <w:rsid w:val="00B5570A"/>
    <w:rsid w:val="00B55762"/>
    <w:rsid w:val="00B56B64"/>
    <w:rsid w:val="00B601AF"/>
    <w:rsid w:val="00B614B3"/>
    <w:rsid w:val="00B71549"/>
    <w:rsid w:val="00B71B6C"/>
    <w:rsid w:val="00B75B00"/>
    <w:rsid w:val="00B75FB7"/>
    <w:rsid w:val="00B76815"/>
    <w:rsid w:val="00B76A0B"/>
    <w:rsid w:val="00B8315B"/>
    <w:rsid w:val="00B83294"/>
    <w:rsid w:val="00B8769F"/>
    <w:rsid w:val="00B9001F"/>
    <w:rsid w:val="00B959B1"/>
    <w:rsid w:val="00B96C59"/>
    <w:rsid w:val="00BA038C"/>
    <w:rsid w:val="00BA48CE"/>
    <w:rsid w:val="00BA5F36"/>
    <w:rsid w:val="00BA72D1"/>
    <w:rsid w:val="00BA7521"/>
    <w:rsid w:val="00BB0FD0"/>
    <w:rsid w:val="00BB105B"/>
    <w:rsid w:val="00BB1897"/>
    <w:rsid w:val="00BB5D88"/>
    <w:rsid w:val="00BB66AB"/>
    <w:rsid w:val="00BC2F60"/>
    <w:rsid w:val="00BC3476"/>
    <w:rsid w:val="00BD0172"/>
    <w:rsid w:val="00BD6127"/>
    <w:rsid w:val="00BD6212"/>
    <w:rsid w:val="00BD6525"/>
    <w:rsid w:val="00BD6D16"/>
    <w:rsid w:val="00BE3C80"/>
    <w:rsid w:val="00BE6B30"/>
    <w:rsid w:val="00BF124A"/>
    <w:rsid w:val="00BF344E"/>
    <w:rsid w:val="00BF4762"/>
    <w:rsid w:val="00BF56FA"/>
    <w:rsid w:val="00BF57C5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B53"/>
    <w:rsid w:val="00C07D99"/>
    <w:rsid w:val="00C12790"/>
    <w:rsid w:val="00C1402A"/>
    <w:rsid w:val="00C143A9"/>
    <w:rsid w:val="00C16155"/>
    <w:rsid w:val="00C165E9"/>
    <w:rsid w:val="00C207C9"/>
    <w:rsid w:val="00C21354"/>
    <w:rsid w:val="00C22B32"/>
    <w:rsid w:val="00C2347E"/>
    <w:rsid w:val="00C23BE5"/>
    <w:rsid w:val="00C24B8E"/>
    <w:rsid w:val="00C26D3D"/>
    <w:rsid w:val="00C366A6"/>
    <w:rsid w:val="00C40596"/>
    <w:rsid w:val="00C40953"/>
    <w:rsid w:val="00C4119B"/>
    <w:rsid w:val="00C41923"/>
    <w:rsid w:val="00C46B96"/>
    <w:rsid w:val="00C47770"/>
    <w:rsid w:val="00C47E5D"/>
    <w:rsid w:val="00C548E5"/>
    <w:rsid w:val="00C54F62"/>
    <w:rsid w:val="00C6390A"/>
    <w:rsid w:val="00C64B46"/>
    <w:rsid w:val="00C671BF"/>
    <w:rsid w:val="00C6737D"/>
    <w:rsid w:val="00C70148"/>
    <w:rsid w:val="00C74405"/>
    <w:rsid w:val="00C74DB6"/>
    <w:rsid w:val="00C75219"/>
    <w:rsid w:val="00C75B7A"/>
    <w:rsid w:val="00C77EC3"/>
    <w:rsid w:val="00C82FF4"/>
    <w:rsid w:val="00C87C7A"/>
    <w:rsid w:val="00C909DC"/>
    <w:rsid w:val="00C91AE8"/>
    <w:rsid w:val="00C91D13"/>
    <w:rsid w:val="00C92F44"/>
    <w:rsid w:val="00C958FF"/>
    <w:rsid w:val="00C97526"/>
    <w:rsid w:val="00CA3FD3"/>
    <w:rsid w:val="00CA4862"/>
    <w:rsid w:val="00CA60C2"/>
    <w:rsid w:val="00CA6401"/>
    <w:rsid w:val="00CB13BA"/>
    <w:rsid w:val="00CB6C47"/>
    <w:rsid w:val="00CC12E8"/>
    <w:rsid w:val="00CC178C"/>
    <w:rsid w:val="00CC1D7A"/>
    <w:rsid w:val="00CC21A6"/>
    <w:rsid w:val="00CC3D80"/>
    <w:rsid w:val="00CC4553"/>
    <w:rsid w:val="00CC517C"/>
    <w:rsid w:val="00CC634F"/>
    <w:rsid w:val="00CD1CFC"/>
    <w:rsid w:val="00CD3801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031"/>
    <w:rsid w:val="00D05AE7"/>
    <w:rsid w:val="00D061C5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25BD1"/>
    <w:rsid w:val="00D314EF"/>
    <w:rsid w:val="00D31F27"/>
    <w:rsid w:val="00D34A41"/>
    <w:rsid w:val="00D35084"/>
    <w:rsid w:val="00D365C0"/>
    <w:rsid w:val="00D3758E"/>
    <w:rsid w:val="00D40FA3"/>
    <w:rsid w:val="00D43AE7"/>
    <w:rsid w:val="00D44455"/>
    <w:rsid w:val="00D45295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1CD1"/>
    <w:rsid w:val="00D723A6"/>
    <w:rsid w:val="00D7387E"/>
    <w:rsid w:val="00D741B7"/>
    <w:rsid w:val="00D8176C"/>
    <w:rsid w:val="00D82748"/>
    <w:rsid w:val="00D86CAA"/>
    <w:rsid w:val="00D8731F"/>
    <w:rsid w:val="00D90688"/>
    <w:rsid w:val="00D91F7B"/>
    <w:rsid w:val="00D92004"/>
    <w:rsid w:val="00D939B7"/>
    <w:rsid w:val="00D964FD"/>
    <w:rsid w:val="00D97A85"/>
    <w:rsid w:val="00DA2C0A"/>
    <w:rsid w:val="00DA3185"/>
    <w:rsid w:val="00DA34C6"/>
    <w:rsid w:val="00DA3C44"/>
    <w:rsid w:val="00DA6A44"/>
    <w:rsid w:val="00DB2EF4"/>
    <w:rsid w:val="00DB3A02"/>
    <w:rsid w:val="00DB496F"/>
    <w:rsid w:val="00DB4B51"/>
    <w:rsid w:val="00DC23E3"/>
    <w:rsid w:val="00DC7CC8"/>
    <w:rsid w:val="00DD022E"/>
    <w:rsid w:val="00DD0D96"/>
    <w:rsid w:val="00DE325A"/>
    <w:rsid w:val="00DE3DF3"/>
    <w:rsid w:val="00DE7346"/>
    <w:rsid w:val="00DF4379"/>
    <w:rsid w:val="00E01BDE"/>
    <w:rsid w:val="00E02792"/>
    <w:rsid w:val="00E02B89"/>
    <w:rsid w:val="00E04314"/>
    <w:rsid w:val="00E06273"/>
    <w:rsid w:val="00E12D3E"/>
    <w:rsid w:val="00E13B54"/>
    <w:rsid w:val="00E13C2A"/>
    <w:rsid w:val="00E16DBD"/>
    <w:rsid w:val="00E20F25"/>
    <w:rsid w:val="00E211BC"/>
    <w:rsid w:val="00E2183E"/>
    <w:rsid w:val="00E2284B"/>
    <w:rsid w:val="00E229FF"/>
    <w:rsid w:val="00E25720"/>
    <w:rsid w:val="00E31E41"/>
    <w:rsid w:val="00E35CD6"/>
    <w:rsid w:val="00E36320"/>
    <w:rsid w:val="00E363D2"/>
    <w:rsid w:val="00E5238B"/>
    <w:rsid w:val="00E6385A"/>
    <w:rsid w:val="00E67B6E"/>
    <w:rsid w:val="00E76087"/>
    <w:rsid w:val="00E847A4"/>
    <w:rsid w:val="00E90052"/>
    <w:rsid w:val="00E9155A"/>
    <w:rsid w:val="00E9183D"/>
    <w:rsid w:val="00E93A9D"/>
    <w:rsid w:val="00E97CCF"/>
    <w:rsid w:val="00EA3A62"/>
    <w:rsid w:val="00EA573A"/>
    <w:rsid w:val="00EA7678"/>
    <w:rsid w:val="00EB18B8"/>
    <w:rsid w:val="00EB5531"/>
    <w:rsid w:val="00EB5F76"/>
    <w:rsid w:val="00EC20F6"/>
    <w:rsid w:val="00EC2C26"/>
    <w:rsid w:val="00EC4643"/>
    <w:rsid w:val="00EC73B7"/>
    <w:rsid w:val="00EC7C2A"/>
    <w:rsid w:val="00ED64D8"/>
    <w:rsid w:val="00ED6F80"/>
    <w:rsid w:val="00ED76F4"/>
    <w:rsid w:val="00EE17BB"/>
    <w:rsid w:val="00EE23D6"/>
    <w:rsid w:val="00EE33B4"/>
    <w:rsid w:val="00EE3A56"/>
    <w:rsid w:val="00EE3CAE"/>
    <w:rsid w:val="00EE3FC4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A0B"/>
    <w:rsid w:val="00F21E00"/>
    <w:rsid w:val="00F24B65"/>
    <w:rsid w:val="00F24F50"/>
    <w:rsid w:val="00F272C1"/>
    <w:rsid w:val="00F27A64"/>
    <w:rsid w:val="00F32339"/>
    <w:rsid w:val="00F34208"/>
    <w:rsid w:val="00F3454E"/>
    <w:rsid w:val="00F35191"/>
    <w:rsid w:val="00F363D5"/>
    <w:rsid w:val="00F3644F"/>
    <w:rsid w:val="00F3650D"/>
    <w:rsid w:val="00F365B9"/>
    <w:rsid w:val="00F41100"/>
    <w:rsid w:val="00F43445"/>
    <w:rsid w:val="00F45662"/>
    <w:rsid w:val="00F45FB7"/>
    <w:rsid w:val="00F5032C"/>
    <w:rsid w:val="00F513B6"/>
    <w:rsid w:val="00F520FD"/>
    <w:rsid w:val="00F53207"/>
    <w:rsid w:val="00F57233"/>
    <w:rsid w:val="00F60E4C"/>
    <w:rsid w:val="00F6229A"/>
    <w:rsid w:val="00F62EC1"/>
    <w:rsid w:val="00F63777"/>
    <w:rsid w:val="00F7001E"/>
    <w:rsid w:val="00F701B9"/>
    <w:rsid w:val="00F70954"/>
    <w:rsid w:val="00F753E4"/>
    <w:rsid w:val="00F76122"/>
    <w:rsid w:val="00F76A65"/>
    <w:rsid w:val="00F770C7"/>
    <w:rsid w:val="00F8122F"/>
    <w:rsid w:val="00F82DC7"/>
    <w:rsid w:val="00F8369F"/>
    <w:rsid w:val="00F85B83"/>
    <w:rsid w:val="00F86804"/>
    <w:rsid w:val="00F90852"/>
    <w:rsid w:val="00F92AE3"/>
    <w:rsid w:val="00F97BB8"/>
    <w:rsid w:val="00FA2491"/>
    <w:rsid w:val="00FA28CD"/>
    <w:rsid w:val="00FB0169"/>
    <w:rsid w:val="00FB2BB9"/>
    <w:rsid w:val="00FB6039"/>
    <w:rsid w:val="00FC1E3E"/>
    <w:rsid w:val="00FC6545"/>
    <w:rsid w:val="00FD223D"/>
    <w:rsid w:val="00FD4176"/>
    <w:rsid w:val="00FD4A65"/>
    <w:rsid w:val="00FD63C9"/>
    <w:rsid w:val="00FD6647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9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792">
          <w:marLeft w:val="0"/>
          <w:marRight w:val="58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2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1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9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7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9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0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47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3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0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4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6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17</cp:revision>
  <cp:lastPrinted>2014-08-28T15:02:00Z</cp:lastPrinted>
  <dcterms:created xsi:type="dcterms:W3CDTF">2024-04-24T06:47:00Z</dcterms:created>
  <dcterms:modified xsi:type="dcterms:W3CDTF">2024-04-24T06:57:00Z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