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1C791050" w:rsidR="005D32B3" w:rsidRPr="001D5547" w:rsidRDefault="002E08F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</w:t>
      </w:r>
      <w:r w:rsidR="000B2F88"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0B2F88"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54AF88BA" w14:textId="77777777" w:rsidR="002E08F0" w:rsidRDefault="002E08F0" w:rsidP="004D1F6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7B1F6A5" w14:textId="3F55FFC0" w:rsidR="000B2F88" w:rsidRDefault="004D1F67" w:rsidP="004D1F67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4D1F6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wins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4D1F67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Round 2 of the 2023 Nürburgring Endurance Series</w:t>
      </w:r>
    </w:p>
    <w:p w14:paraId="61414D4D" w14:textId="213F7A09" w:rsidR="002E08F0" w:rsidRPr="002E08F0" w:rsidRDefault="002E08F0" w:rsidP="004D1F6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147BA35" w14:textId="4A87A355" w:rsidR="002E08F0" w:rsidRDefault="002E08F0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is pleased to announce that a car running on its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ADVAN global flagship brand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racing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was the overall winner of the second round of the 2023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Nürburgring Endurance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Series (NLS) held on 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>31</w:t>
      </w:r>
      <w:r w:rsidR="00184183" w:rsidRPr="00184183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March 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>– 1</w:t>
      </w:r>
      <w:r w:rsidR="00184183" w:rsidRPr="00184183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April. The winning car was fitted with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ADVAN A005 t</w:t>
      </w:r>
      <w:r w:rsidR="0018418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for dry conditions and ADVAN A006 t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for wet conditions. As part of this year’s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ADVAN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CHALLENGE that seeks to maximize sales of ADVAN t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es during the brand’s 45th year, a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machine featuring ADVAN colo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rs made a successful debut in NLS Round 2, racing to victory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and</w:t>
      </w:r>
      <w:r w:rsidR="00A8761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leaving a strong impression of ADVAN brand t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and their excellent performance.</w:t>
      </w:r>
    </w:p>
    <w:p w14:paraId="43A64237" w14:textId="77777777" w:rsidR="00E33475" w:rsidRPr="002E08F0" w:rsidRDefault="00E33475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F40C9B0" w14:textId="4C3EB1D5" w:rsidR="002E08F0" w:rsidRDefault="002E08F0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The winning machine was the #34 BMW M4 GT3 entered in the NLS SP9 Pro class by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Walkenhorst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Motorsport, a BMW’s customer racing team. Drivers Jakub </w:t>
      </w:r>
      <w:proofErr w:type="spellStart"/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Giermaziak</w:t>
      </w:r>
      <w:proofErr w:type="spellEnd"/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Jesse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Krohn</w:t>
      </w:r>
      <w:proofErr w:type="spellEnd"/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 steered the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#34 machine to fourth place on a wet track in the qualifying race and then drove full throttle from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start to finish without any trouble on a post-rain dry track in the final race, crossing the finish line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21.764 seconds ahead of the second-place car.</w:t>
      </w:r>
    </w:p>
    <w:p w14:paraId="1C391BBD" w14:textId="77777777" w:rsidR="00E33475" w:rsidRPr="002E08F0" w:rsidRDefault="00E33475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9339E5F" w14:textId="6AFB1CBC" w:rsidR="002E08F0" w:rsidRPr="002E08F0" w:rsidRDefault="002E08F0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The NLS is an endurance race series run on the Nürburgring race track, widely considered the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world’s most demanding course. The series’ early rounds are positioned as preludes to the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Nürburgring 24-Hour Race to be held this May. This year, some 170 cars will be competing 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I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the</w:t>
      </w:r>
      <w:r w:rsidR="00E33475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nine NLS races being held from March to October. 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 xml:space="preserve"> is supplying ADVAN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racing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to two ADVAN-colo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red BMW M4 GT3 cars competing in the SP9 Pro class,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including the Round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2 winning #34 car. The company also aims to win the overall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championship at this May’s Nürburgring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24-Hour Race, where it will be supporting the same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two cars.</w:t>
      </w:r>
    </w:p>
    <w:p w14:paraId="5C6398F8" w14:textId="77777777" w:rsidR="00E51130" w:rsidRDefault="00E51130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B3976CD" w14:textId="29DE739E" w:rsidR="002E08F0" w:rsidRDefault="002E08F0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Under Y</w:t>
      </w:r>
      <w:r w:rsidR="00E51130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GEOLANDAR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brand of t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  <w:r w:rsidR="00E565E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YX2023 also positions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participation in motorsports activities as crucial to the company’s effort to develop new t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technologies that will further strengthen the ADVAN and GEOLANDAR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brands. Y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therefore is again participating in a wide variety of motorsports events in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Japan and around the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2E08F0">
        <w:rPr>
          <w:rStyle w:val="markedcontent"/>
          <w:rFonts w:ascii="Arial" w:hAnsi="Arial" w:cs="Arial"/>
          <w:sz w:val="22"/>
          <w:szCs w:val="22"/>
          <w:lang w:val="en-GB"/>
        </w:rPr>
        <w:t>globe, from top-category to grassroots events</w:t>
      </w:r>
      <w:r w:rsidR="00BD75EA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56062ADF" w14:textId="45A788E0" w:rsidR="00BD75EA" w:rsidRDefault="00BD75EA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73AC760" w14:textId="1F7FE950" w:rsidR="00BD75EA" w:rsidRDefault="000E24CC" w:rsidP="002E08F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244DC982" wp14:editId="5DB36A74">
            <wp:extent cx="2700000" cy="180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 </w:t>
      </w:r>
      <w:r w:rsidR="00A67E02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491AD2D8" wp14:editId="4224F962">
            <wp:extent cx="2692800" cy="1800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6B32" w14:textId="28A541E6" w:rsidR="00A67E02" w:rsidRPr="00A67E02" w:rsidRDefault="00A67E02" w:rsidP="00A67E02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A67E0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The #34 BMW M4 GT3 racing to victory in the second round of this year’s NLS</w:t>
      </w:r>
    </w:p>
    <w:sectPr w:rsidR="00A67E02" w:rsidRPr="00A67E02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61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23C90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4B0E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11B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2023-04-11T13:34:00Z</dcterms:created>
  <dcterms:modified xsi:type="dcterms:W3CDTF">2023-04-11T13:42:00Z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