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2109F0C4" w:rsidR="003D035A" w:rsidRDefault="003D035A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</w:p>
    <w:p w14:paraId="7B3EEA39" w14:textId="3266FC4E" w:rsidR="00AC20DC" w:rsidRPr="00AC20DC" w:rsidRDefault="00AC20DC" w:rsidP="00AC20DC">
      <w:pPr>
        <w:rPr>
          <w:lang w:val="en-GB"/>
        </w:rPr>
      </w:pPr>
    </w:p>
    <w:p w14:paraId="38BDEE35" w14:textId="695FC6AA" w:rsidR="005D32B3" w:rsidRPr="00F36CD9" w:rsidRDefault="00304094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17</w:t>
      </w:r>
      <w:r w:rsidR="003F59FD" w:rsidRPr="003F59FD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3F59FD">
        <w:rPr>
          <w:rFonts w:ascii="Arial" w:hAnsi="Arial" w:cs="Arial"/>
          <w:sz w:val="22"/>
          <w:szCs w:val="22"/>
          <w:lang w:val="en-GB"/>
        </w:rPr>
        <w:t xml:space="preserve"> February </w:t>
      </w:r>
      <w:r w:rsidR="005D32B3" w:rsidRPr="00F36CD9">
        <w:rPr>
          <w:rFonts w:ascii="Arial" w:hAnsi="Arial" w:cs="Arial"/>
          <w:sz w:val="22"/>
          <w:szCs w:val="22"/>
          <w:lang w:val="en-GB"/>
        </w:rPr>
        <w:t>202</w:t>
      </w:r>
      <w:r w:rsidR="00AA0EA0">
        <w:rPr>
          <w:rFonts w:ascii="Arial" w:hAnsi="Arial" w:cs="Arial"/>
          <w:sz w:val="22"/>
          <w:szCs w:val="22"/>
          <w:lang w:val="en-GB"/>
        </w:rPr>
        <w:t>2</w:t>
      </w:r>
    </w:p>
    <w:p w14:paraId="4970B7C6" w14:textId="77777777" w:rsidR="005D32B3" w:rsidRPr="00F36CD9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105CB943" w14:textId="7D3ACF98" w:rsidR="00982E6C" w:rsidRDefault="00BA56E5" w:rsidP="00BA56E5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BA56E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now supplying its ADVAN Sport V107 for Mercedes-AMG’s new EV sedan, the EQS 53 4MATIC+</w:t>
      </w:r>
    </w:p>
    <w:p w14:paraId="543B019D" w14:textId="0811BDAB" w:rsidR="00BA56E5" w:rsidRPr="00BA56E5" w:rsidRDefault="00BA56E5" w:rsidP="00BA56E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E0BDF5D" w14:textId="37A112EF" w:rsidR="00F62E83" w:rsidRPr="00F62E83" w:rsidRDefault="00F62E83" w:rsidP="00F62E8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>announced today that it has begun delivering ADVAN Sport V107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>res for use as original equipment (OE) on Mercedes-AMG’s first electric vehicle (EV), the Mercedes-AMG EQS 53 4MATIC+, which was announced in September</w:t>
      </w:r>
      <w:r w:rsidR="003F1C9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>2021. The new EV is being</w:t>
      </w:r>
      <w:r w:rsidR="003F1C9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>fitted with 275/35R22 104Y size front and rear t</w:t>
      </w:r>
      <w:r w:rsidR="003F1C9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>res.</w:t>
      </w:r>
      <w:r w:rsidR="003F1C9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0884E55B" w14:textId="77777777" w:rsidR="00F62E83" w:rsidRPr="00F62E83" w:rsidRDefault="00F62E83" w:rsidP="00F62E8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26783827" w14:textId="60A947DC" w:rsidR="00F62E83" w:rsidRPr="00F62E83" w:rsidRDefault="00F62E83" w:rsidP="00F62E8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>The “ADVAN Sport V107” is a high-performance t</w:t>
      </w:r>
      <w:r w:rsidR="003F1C9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>re in YOKOHAMA’s global flagship ADVAN brand. The t</w:t>
      </w:r>
      <w:r w:rsidR="003F1C9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 xml:space="preserve">res being supplied were codeveloped by </w:t>
      </w:r>
      <w:r w:rsidR="003F1C9F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 xml:space="preserve"> and Mercedes-AMG to meet the German carmaker’s highest technological standards. To achieve the high level of rolling resistance required for EVs, the t</w:t>
      </w:r>
      <w:r w:rsidR="003F1C9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>res use a newly developed compound that reduces heat generation during normal driving more than t</w:t>
      </w:r>
      <w:r w:rsidR="002E7C5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>res previously supplied to Mercedes-AMG. In addition, the t</w:t>
      </w:r>
      <w:r w:rsidR="003F1C9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>re’s profile structure, crucial for uniform road contact pressure, and a newly developed pattern arrangement reduce acceleration passing noise in line with United Nations Economic Commission for Europe regulation UN-ECE R51-03. The new ADVAN Sport V107’s combination of excellent driving performance and environment-friendly features make it a perfect t</w:t>
      </w:r>
      <w:r w:rsidR="003F1C9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>re for the Mercedes-AMG EQS 53 4MATIC+, the Mercedes-AMG brand’s first EV. The t</w:t>
      </w:r>
      <w:r w:rsidR="003F1C9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>re accordingly features the Mercedes-AMG’s “MO1” mark of approval on the sidewall.</w:t>
      </w:r>
      <w:r w:rsidR="003F1C9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6D0F0403" w14:textId="77777777" w:rsidR="00F62E83" w:rsidRPr="00F62E83" w:rsidRDefault="00F62E83" w:rsidP="00F62E8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567A2E23" w14:textId="62779DCB" w:rsidR="001766BE" w:rsidRDefault="00F62E83" w:rsidP="00F62E8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 w:rsidR="00D55FFE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>'s current medium-term management plan, Yokohama Transformation 2023 (YX2023), the consumer t</w:t>
      </w:r>
      <w:r w:rsidR="00D55FF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 of high-value-added YOKOHAMA t</w:t>
      </w:r>
      <w:r w:rsidR="00D55FF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 GEOLANDAR brand of t</w:t>
      </w:r>
      <w:r w:rsidR="00D55FF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 w:rsidR="00D55FFE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 w:rsidR="00D55FF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>res. One of the key initiatives being implemented under this strategy is the expansion of ADVAN and GEOLANDAR t</w:t>
      </w:r>
      <w:r w:rsidR="00D55FF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62E83">
        <w:rPr>
          <w:rStyle w:val="markedcontent"/>
          <w:rFonts w:ascii="Arial" w:hAnsi="Arial" w:cs="Arial"/>
          <w:sz w:val="22"/>
          <w:szCs w:val="22"/>
          <w:lang w:val="en-GB"/>
        </w:rPr>
        <w:t>res as original equipment on new cars.</w:t>
      </w:r>
    </w:p>
    <w:p w14:paraId="4ED5E06D" w14:textId="77777777" w:rsidR="007452B0" w:rsidRDefault="007452B0" w:rsidP="00F62E8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51AAA49" w14:textId="0DD4A6A3" w:rsidR="00605E78" w:rsidRDefault="00605E78" w:rsidP="00F62E8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65A8939" w14:textId="5DF5E04E" w:rsidR="007452B0" w:rsidRDefault="00CC1D76" w:rsidP="00F62E8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605E78">
        <w:rPr>
          <w:rStyle w:val="markedcontent"/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C0417" wp14:editId="753B6695">
                <wp:simplePos x="0" y="0"/>
                <wp:positionH relativeFrom="column">
                  <wp:posOffset>357505</wp:posOffset>
                </wp:positionH>
                <wp:positionV relativeFrom="page">
                  <wp:posOffset>-4255770</wp:posOffset>
                </wp:positionV>
                <wp:extent cx="2286000" cy="756000"/>
                <wp:effectExtent l="0" t="0" r="19050" b="234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E857A" w14:textId="2AD189BF" w:rsidR="00605E78" w:rsidRPr="00605E78" w:rsidRDefault="00605E78" w:rsidP="00605E7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A1135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Mercedes-AMG EQS 53 4MATIC+ *The above photo is used with the permission of Mercedes-AMG. Reprint or other usage of this image without prior permission from Mercedes-AMG is strictly prohibited.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C041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.15pt;margin-top:-335.1pt;width:180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">
                <v:textbox style="mso-fit-shape-to-text:t">
                  <w:txbxContent>
                    <w:p w14:paraId="584E857A" w14:textId="2AD189BF" w:rsidR="00605E78" w:rsidRPr="00605E78" w:rsidRDefault="00605E78" w:rsidP="00605E78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</w:pPr>
                      <w:r w:rsidRPr="000A1135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  <w:t>Mercedes-AMG EQS 53 4MATIC+ *The above photo is used with the permission of Mercedes-AMG. Reprint or other usage of this image without prior permission from Mercedes-AMG is strictly prohibited.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5E78"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7AAB6278" wp14:editId="68071789">
            <wp:extent cx="1524000" cy="228828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41" cy="230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E78">
        <w:rPr>
          <w:rStyle w:val="markedcontent"/>
          <w:rFonts w:ascii="Arial" w:hAnsi="Arial" w:cs="Arial"/>
          <w:sz w:val="22"/>
          <w:szCs w:val="22"/>
          <w:lang w:val="en-GB"/>
        </w:rPr>
        <w:t xml:space="preserve">    </w:t>
      </w:r>
      <w:r w:rsidR="00605E78">
        <w:rPr>
          <w:rStyle w:val="markedcontent"/>
          <w:rFonts w:ascii="Arial" w:hAnsi="Arial" w:cs="Arial"/>
          <w:sz w:val="22"/>
          <w:szCs w:val="22"/>
          <w:lang w:val="en-GB"/>
        </w:rPr>
        <w:tab/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          </w:t>
      </w:r>
      <w:r w:rsidR="00605E78">
        <w:rPr>
          <w:rStyle w:val="markedcontent"/>
          <w:rFonts w:ascii="Arial" w:hAnsi="Arial" w:cs="Arial"/>
          <w:sz w:val="22"/>
          <w:szCs w:val="22"/>
          <w:lang w:val="en-GB"/>
        </w:rPr>
        <w:tab/>
      </w:r>
      <w:r w:rsidR="000A1135"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5E1C34D2" wp14:editId="6386211F">
            <wp:extent cx="3131820" cy="2086026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86" cy="208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23C8A" w14:textId="29369CF9" w:rsidR="00F95303" w:rsidRDefault="007D7C0B" w:rsidP="00F62E8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DB3032"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F34B00" wp14:editId="03BFE227">
                <wp:simplePos x="0" y="0"/>
                <wp:positionH relativeFrom="column">
                  <wp:posOffset>2407285</wp:posOffset>
                </wp:positionH>
                <wp:positionV relativeFrom="paragraph">
                  <wp:posOffset>85090</wp:posOffset>
                </wp:positionV>
                <wp:extent cx="3291840" cy="1404620"/>
                <wp:effectExtent l="0" t="0" r="3810" b="254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74E1A" w14:textId="029D72F6" w:rsidR="00DB3032" w:rsidRPr="00DB3032" w:rsidRDefault="00DB303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303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Mercedes-AMG EQS 53 4MATIC+ *The above photo is used with the permission of Mercedes-AMG. Reprint or other usage of this image without prior permission from Mercedes-AMG is strictly prohibited.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34B00" id="_x0000_s1027" type="#_x0000_t202" style="position:absolute;left:0;text-align:left;margin-left:189.55pt;margin-top:6.7pt;width:259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" stroked="f">
                <v:textbox style="mso-fit-shape-to-text:t">
                  <w:txbxContent>
                    <w:p w14:paraId="02274E1A" w14:textId="029D72F6" w:rsidR="00DB3032" w:rsidRPr="00DB3032" w:rsidRDefault="00DB3032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</w:pPr>
                      <w:r w:rsidRPr="00DB303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  <w:t>Mercedes-AMG EQS 53 4MATIC+ *The above photo is used with the permission of Mercedes-AMG. Reprint or other usage of this image without prior permission from Mercedes-AMG is strictly prohibited.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B385AC" w14:textId="79B82A2B" w:rsidR="00F95303" w:rsidRDefault="00F95303" w:rsidP="00F95303">
      <w:pPr>
        <w:ind w:right="5670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F95303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The ADVAN Sport V107, </w:t>
      </w:r>
    </w:p>
    <w:p w14:paraId="5150601A" w14:textId="77777777" w:rsidR="00F95303" w:rsidRDefault="00F95303" w:rsidP="00F95303">
      <w:pPr>
        <w:ind w:right="5670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F95303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size 275/35R22 104Y, </w:t>
      </w:r>
    </w:p>
    <w:p w14:paraId="3B7FA552" w14:textId="377AE1D8" w:rsidR="00F95303" w:rsidRDefault="00F95303" w:rsidP="00F95303">
      <w:pPr>
        <w:ind w:right="5670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F95303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adopted as OE on </w:t>
      </w:r>
    </w:p>
    <w:p w14:paraId="7D91D42D" w14:textId="31105393" w:rsidR="00F95303" w:rsidRPr="00F95303" w:rsidRDefault="00F95303" w:rsidP="00F95303">
      <w:pPr>
        <w:ind w:right="5670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F95303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Mercedes-AMG EQS 53 4MATIC+</w:t>
      </w:r>
    </w:p>
    <w:sectPr w:rsidR="00F95303" w:rsidRPr="00F95303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2D09" w14:textId="77777777" w:rsidR="00BF00B8" w:rsidRDefault="00BF00B8" w:rsidP="00B25742">
      <w:r>
        <w:separator/>
      </w:r>
    </w:p>
  </w:endnote>
  <w:endnote w:type="continuationSeparator" w:id="0">
    <w:p w14:paraId="2FEA6AB5" w14:textId="77777777" w:rsidR="00BF00B8" w:rsidRDefault="00BF00B8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6A5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2DF4" w14:textId="77777777" w:rsidR="00BF00B8" w:rsidRDefault="00BF00B8" w:rsidP="00B25742">
      <w:r>
        <w:separator/>
      </w:r>
    </w:p>
  </w:footnote>
  <w:footnote w:type="continuationSeparator" w:id="0">
    <w:p w14:paraId="447EBB2C" w14:textId="77777777" w:rsidR="00BF00B8" w:rsidRDefault="00BF00B8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7370E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4FA2"/>
    <w:rsid w:val="0001523F"/>
    <w:rsid w:val="000157E8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2D7F"/>
    <w:rsid w:val="000541B2"/>
    <w:rsid w:val="00054F13"/>
    <w:rsid w:val="000575F0"/>
    <w:rsid w:val="000670B9"/>
    <w:rsid w:val="00067458"/>
    <w:rsid w:val="0007140A"/>
    <w:rsid w:val="0007151F"/>
    <w:rsid w:val="000715E3"/>
    <w:rsid w:val="00073FEA"/>
    <w:rsid w:val="00076041"/>
    <w:rsid w:val="00082B27"/>
    <w:rsid w:val="00086BD7"/>
    <w:rsid w:val="00093301"/>
    <w:rsid w:val="00094491"/>
    <w:rsid w:val="00094526"/>
    <w:rsid w:val="00096ACD"/>
    <w:rsid w:val="00096DB6"/>
    <w:rsid w:val="00097EB7"/>
    <w:rsid w:val="000A1135"/>
    <w:rsid w:val="000A35DA"/>
    <w:rsid w:val="000B0DD1"/>
    <w:rsid w:val="000B39B6"/>
    <w:rsid w:val="000B6BAC"/>
    <w:rsid w:val="000C01AF"/>
    <w:rsid w:val="000C308E"/>
    <w:rsid w:val="000D0B92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561F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7006D"/>
    <w:rsid w:val="001750E5"/>
    <w:rsid w:val="001766BE"/>
    <w:rsid w:val="00184B59"/>
    <w:rsid w:val="00195D48"/>
    <w:rsid w:val="001A062F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7E76"/>
    <w:rsid w:val="001F13ED"/>
    <w:rsid w:val="001F1C51"/>
    <w:rsid w:val="001F2D2D"/>
    <w:rsid w:val="001F600E"/>
    <w:rsid w:val="002041D1"/>
    <w:rsid w:val="00204E9B"/>
    <w:rsid w:val="00205048"/>
    <w:rsid w:val="00206AA7"/>
    <w:rsid w:val="002079A9"/>
    <w:rsid w:val="0021106C"/>
    <w:rsid w:val="002129AB"/>
    <w:rsid w:val="00215BDC"/>
    <w:rsid w:val="00216AF7"/>
    <w:rsid w:val="00217DCC"/>
    <w:rsid w:val="00220D6A"/>
    <w:rsid w:val="00223ECD"/>
    <w:rsid w:val="002245FA"/>
    <w:rsid w:val="00226089"/>
    <w:rsid w:val="002370AE"/>
    <w:rsid w:val="00237C38"/>
    <w:rsid w:val="002429C4"/>
    <w:rsid w:val="00243DDB"/>
    <w:rsid w:val="00243F79"/>
    <w:rsid w:val="00246062"/>
    <w:rsid w:val="00246D62"/>
    <w:rsid w:val="002544F0"/>
    <w:rsid w:val="00255C85"/>
    <w:rsid w:val="002572B8"/>
    <w:rsid w:val="002608D0"/>
    <w:rsid w:val="00260EFB"/>
    <w:rsid w:val="00275A4B"/>
    <w:rsid w:val="0027702C"/>
    <w:rsid w:val="002923B2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7F"/>
    <w:rsid w:val="002D25BD"/>
    <w:rsid w:val="002D3BF5"/>
    <w:rsid w:val="002E02D5"/>
    <w:rsid w:val="002E0E07"/>
    <w:rsid w:val="002E1D55"/>
    <w:rsid w:val="002E6DDF"/>
    <w:rsid w:val="002E71BD"/>
    <w:rsid w:val="002E7C50"/>
    <w:rsid w:val="002F39E8"/>
    <w:rsid w:val="002F3E51"/>
    <w:rsid w:val="003013B0"/>
    <w:rsid w:val="00302B3A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36C16"/>
    <w:rsid w:val="00340EDB"/>
    <w:rsid w:val="00342855"/>
    <w:rsid w:val="003448E7"/>
    <w:rsid w:val="00347448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7876"/>
    <w:rsid w:val="00397BAB"/>
    <w:rsid w:val="003A04B3"/>
    <w:rsid w:val="003D035A"/>
    <w:rsid w:val="003D3627"/>
    <w:rsid w:val="003D497F"/>
    <w:rsid w:val="003E1152"/>
    <w:rsid w:val="003E7A82"/>
    <w:rsid w:val="003F1C9F"/>
    <w:rsid w:val="003F59FD"/>
    <w:rsid w:val="003F7D61"/>
    <w:rsid w:val="00400920"/>
    <w:rsid w:val="00405C44"/>
    <w:rsid w:val="00413AD0"/>
    <w:rsid w:val="00413B44"/>
    <w:rsid w:val="00415940"/>
    <w:rsid w:val="00421B14"/>
    <w:rsid w:val="004309D4"/>
    <w:rsid w:val="004344F7"/>
    <w:rsid w:val="00434D37"/>
    <w:rsid w:val="004422AC"/>
    <w:rsid w:val="004426F6"/>
    <w:rsid w:val="00444664"/>
    <w:rsid w:val="00444C90"/>
    <w:rsid w:val="00445C63"/>
    <w:rsid w:val="004502C9"/>
    <w:rsid w:val="004534DF"/>
    <w:rsid w:val="004539C8"/>
    <w:rsid w:val="0045699E"/>
    <w:rsid w:val="00464BBD"/>
    <w:rsid w:val="00466D95"/>
    <w:rsid w:val="00473E7F"/>
    <w:rsid w:val="004814AA"/>
    <w:rsid w:val="00487F40"/>
    <w:rsid w:val="00493C04"/>
    <w:rsid w:val="00493EBC"/>
    <w:rsid w:val="00496771"/>
    <w:rsid w:val="004A00DB"/>
    <w:rsid w:val="004A191D"/>
    <w:rsid w:val="004A20E8"/>
    <w:rsid w:val="004A48F5"/>
    <w:rsid w:val="004A4FCC"/>
    <w:rsid w:val="004C696F"/>
    <w:rsid w:val="004D20A5"/>
    <w:rsid w:val="004D2A3B"/>
    <w:rsid w:val="004D5FBE"/>
    <w:rsid w:val="004D7519"/>
    <w:rsid w:val="004E3DFB"/>
    <w:rsid w:val="004E4C1B"/>
    <w:rsid w:val="004E53E2"/>
    <w:rsid w:val="004E7A12"/>
    <w:rsid w:val="004F4BB4"/>
    <w:rsid w:val="004F4C9F"/>
    <w:rsid w:val="004F4EE7"/>
    <w:rsid w:val="005126BB"/>
    <w:rsid w:val="005137C9"/>
    <w:rsid w:val="00515F1B"/>
    <w:rsid w:val="00520A6D"/>
    <w:rsid w:val="00521EF3"/>
    <w:rsid w:val="005314B5"/>
    <w:rsid w:val="005315A5"/>
    <w:rsid w:val="00532CB4"/>
    <w:rsid w:val="00536C88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4247"/>
    <w:rsid w:val="00567EC1"/>
    <w:rsid w:val="00575320"/>
    <w:rsid w:val="00585C22"/>
    <w:rsid w:val="00587B50"/>
    <w:rsid w:val="00592178"/>
    <w:rsid w:val="005A2269"/>
    <w:rsid w:val="005D32B3"/>
    <w:rsid w:val="005D4A82"/>
    <w:rsid w:val="005D4E93"/>
    <w:rsid w:val="005D6BB8"/>
    <w:rsid w:val="005D7D67"/>
    <w:rsid w:val="005E2DD4"/>
    <w:rsid w:val="005E4AA9"/>
    <w:rsid w:val="005E4B8F"/>
    <w:rsid w:val="005F1E73"/>
    <w:rsid w:val="005F58F9"/>
    <w:rsid w:val="006006C6"/>
    <w:rsid w:val="006008EC"/>
    <w:rsid w:val="006014A2"/>
    <w:rsid w:val="00605E78"/>
    <w:rsid w:val="006112F6"/>
    <w:rsid w:val="0061449D"/>
    <w:rsid w:val="006156B5"/>
    <w:rsid w:val="00617FE7"/>
    <w:rsid w:val="00621BFD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7108A"/>
    <w:rsid w:val="0067426B"/>
    <w:rsid w:val="00676962"/>
    <w:rsid w:val="00683969"/>
    <w:rsid w:val="00685AEE"/>
    <w:rsid w:val="0068707E"/>
    <w:rsid w:val="00690553"/>
    <w:rsid w:val="00690B0C"/>
    <w:rsid w:val="00694568"/>
    <w:rsid w:val="006A4782"/>
    <w:rsid w:val="006B1A7A"/>
    <w:rsid w:val="006B7071"/>
    <w:rsid w:val="006C226D"/>
    <w:rsid w:val="006C3BC4"/>
    <w:rsid w:val="006C4415"/>
    <w:rsid w:val="006C71B3"/>
    <w:rsid w:val="006D2311"/>
    <w:rsid w:val="006D6644"/>
    <w:rsid w:val="006E4823"/>
    <w:rsid w:val="006F0A20"/>
    <w:rsid w:val="006F0A34"/>
    <w:rsid w:val="006F15C3"/>
    <w:rsid w:val="006F3B42"/>
    <w:rsid w:val="006F60B2"/>
    <w:rsid w:val="007050FA"/>
    <w:rsid w:val="00710282"/>
    <w:rsid w:val="00711850"/>
    <w:rsid w:val="00713004"/>
    <w:rsid w:val="00723856"/>
    <w:rsid w:val="00725F6E"/>
    <w:rsid w:val="00727069"/>
    <w:rsid w:val="007371FC"/>
    <w:rsid w:val="00740E47"/>
    <w:rsid w:val="00741582"/>
    <w:rsid w:val="00743E5B"/>
    <w:rsid w:val="00744599"/>
    <w:rsid w:val="007452B0"/>
    <w:rsid w:val="00746C33"/>
    <w:rsid w:val="00747BCB"/>
    <w:rsid w:val="007520D1"/>
    <w:rsid w:val="00753993"/>
    <w:rsid w:val="00754604"/>
    <w:rsid w:val="00754C04"/>
    <w:rsid w:val="00761E2B"/>
    <w:rsid w:val="00762E20"/>
    <w:rsid w:val="007651F9"/>
    <w:rsid w:val="00772CFF"/>
    <w:rsid w:val="007749A3"/>
    <w:rsid w:val="007751D9"/>
    <w:rsid w:val="00780053"/>
    <w:rsid w:val="0078084E"/>
    <w:rsid w:val="00781EFD"/>
    <w:rsid w:val="007940CB"/>
    <w:rsid w:val="007A1364"/>
    <w:rsid w:val="007A6B07"/>
    <w:rsid w:val="007A73C0"/>
    <w:rsid w:val="007B0F9C"/>
    <w:rsid w:val="007B774A"/>
    <w:rsid w:val="007C00EF"/>
    <w:rsid w:val="007C264E"/>
    <w:rsid w:val="007C3A5A"/>
    <w:rsid w:val="007C7224"/>
    <w:rsid w:val="007D3BFE"/>
    <w:rsid w:val="007D7C0B"/>
    <w:rsid w:val="007E6445"/>
    <w:rsid w:val="007E6B19"/>
    <w:rsid w:val="007E6B59"/>
    <w:rsid w:val="007F0654"/>
    <w:rsid w:val="007F0EDD"/>
    <w:rsid w:val="007F22B1"/>
    <w:rsid w:val="007F3E64"/>
    <w:rsid w:val="007F61B9"/>
    <w:rsid w:val="00800308"/>
    <w:rsid w:val="00800A7F"/>
    <w:rsid w:val="00804B8C"/>
    <w:rsid w:val="00812DCC"/>
    <w:rsid w:val="00813DCB"/>
    <w:rsid w:val="00817ECB"/>
    <w:rsid w:val="008209B8"/>
    <w:rsid w:val="0082235C"/>
    <w:rsid w:val="0082245F"/>
    <w:rsid w:val="008242E8"/>
    <w:rsid w:val="00825915"/>
    <w:rsid w:val="008279A2"/>
    <w:rsid w:val="00842924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5956"/>
    <w:rsid w:val="008A7C08"/>
    <w:rsid w:val="008B05D8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9101DC"/>
    <w:rsid w:val="00914F9B"/>
    <w:rsid w:val="00920097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82E6C"/>
    <w:rsid w:val="00986015"/>
    <w:rsid w:val="0099126E"/>
    <w:rsid w:val="00992309"/>
    <w:rsid w:val="009A2D09"/>
    <w:rsid w:val="009B23CE"/>
    <w:rsid w:val="009B41F0"/>
    <w:rsid w:val="009B5473"/>
    <w:rsid w:val="009B59C5"/>
    <w:rsid w:val="009C71C3"/>
    <w:rsid w:val="009D6BA1"/>
    <w:rsid w:val="009D6EB2"/>
    <w:rsid w:val="009D74F0"/>
    <w:rsid w:val="009E089C"/>
    <w:rsid w:val="009E3076"/>
    <w:rsid w:val="009E4272"/>
    <w:rsid w:val="009E680F"/>
    <w:rsid w:val="009E7269"/>
    <w:rsid w:val="009E7299"/>
    <w:rsid w:val="009F24B3"/>
    <w:rsid w:val="009F42A7"/>
    <w:rsid w:val="009F538B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57919"/>
    <w:rsid w:val="00A61C04"/>
    <w:rsid w:val="00A62685"/>
    <w:rsid w:val="00A67383"/>
    <w:rsid w:val="00A76EED"/>
    <w:rsid w:val="00A8364B"/>
    <w:rsid w:val="00A8404E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E7A"/>
    <w:rsid w:val="00AA241A"/>
    <w:rsid w:val="00AA46B2"/>
    <w:rsid w:val="00AA59AA"/>
    <w:rsid w:val="00AB29FB"/>
    <w:rsid w:val="00AB3D14"/>
    <w:rsid w:val="00AC0BE4"/>
    <w:rsid w:val="00AC20DC"/>
    <w:rsid w:val="00AC5A73"/>
    <w:rsid w:val="00AD010A"/>
    <w:rsid w:val="00AD2D3A"/>
    <w:rsid w:val="00AD2D5D"/>
    <w:rsid w:val="00AE089E"/>
    <w:rsid w:val="00AE1937"/>
    <w:rsid w:val="00AE72AE"/>
    <w:rsid w:val="00AF217F"/>
    <w:rsid w:val="00AF2E2D"/>
    <w:rsid w:val="00AF541D"/>
    <w:rsid w:val="00AF544C"/>
    <w:rsid w:val="00AF6A51"/>
    <w:rsid w:val="00B00E46"/>
    <w:rsid w:val="00B107A1"/>
    <w:rsid w:val="00B10F12"/>
    <w:rsid w:val="00B1623F"/>
    <w:rsid w:val="00B20DED"/>
    <w:rsid w:val="00B25742"/>
    <w:rsid w:val="00B31F9C"/>
    <w:rsid w:val="00B325CA"/>
    <w:rsid w:val="00B3624C"/>
    <w:rsid w:val="00B45C4F"/>
    <w:rsid w:val="00B52140"/>
    <w:rsid w:val="00B5398A"/>
    <w:rsid w:val="00B601AF"/>
    <w:rsid w:val="00B614B3"/>
    <w:rsid w:val="00B71549"/>
    <w:rsid w:val="00B75B00"/>
    <w:rsid w:val="00B76815"/>
    <w:rsid w:val="00B76A0B"/>
    <w:rsid w:val="00B91D51"/>
    <w:rsid w:val="00B959B1"/>
    <w:rsid w:val="00BA038C"/>
    <w:rsid w:val="00BA48CE"/>
    <w:rsid w:val="00BA56E5"/>
    <w:rsid w:val="00BB0FD0"/>
    <w:rsid w:val="00BB1897"/>
    <w:rsid w:val="00BB37D9"/>
    <w:rsid w:val="00BB41B4"/>
    <w:rsid w:val="00BB5C86"/>
    <w:rsid w:val="00BB5D88"/>
    <w:rsid w:val="00BC4ED1"/>
    <w:rsid w:val="00BD6127"/>
    <w:rsid w:val="00BD6D16"/>
    <w:rsid w:val="00BE0697"/>
    <w:rsid w:val="00BE54DA"/>
    <w:rsid w:val="00BE6B30"/>
    <w:rsid w:val="00BF00B8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1923"/>
    <w:rsid w:val="00C4487B"/>
    <w:rsid w:val="00C46B96"/>
    <w:rsid w:val="00C47770"/>
    <w:rsid w:val="00C47E5D"/>
    <w:rsid w:val="00C53D64"/>
    <w:rsid w:val="00C6354F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178C"/>
    <w:rsid w:val="00CC1D76"/>
    <w:rsid w:val="00CC4553"/>
    <w:rsid w:val="00CC517C"/>
    <w:rsid w:val="00CD1CFC"/>
    <w:rsid w:val="00CD5773"/>
    <w:rsid w:val="00CD65FC"/>
    <w:rsid w:val="00CE075F"/>
    <w:rsid w:val="00CE3C56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3273A"/>
    <w:rsid w:val="00D35084"/>
    <w:rsid w:val="00D362EC"/>
    <w:rsid w:val="00D40FA3"/>
    <w:rsid w:val="00D46623"/>
    <w:rsid w:val="00D50270"/>
    <w:rsid w:val="00D506B1"/>
    <w:rsid w:val="00D52089"/>
    <w:rsid w:val="00D55FFE"/>
    <w:rsid w:val="00D573A7"/>
    <w:rsid w:val="00D60E07"/>
    <w:rsid w:val="00D65D03"/>
    <w:rsid w:val="00D664E5"/>
    <w:rsid w:val="00D82748"/>
    <w:rsid w:val="00D8731F"/>
    <w:rsid w:val="00D90688"/>
    <w:rsid w:val="00D91F7B"/>
    <w:rsid w:val="00D97A85"/>
    <w:rsid w:val="00DA2C0A"/>
    <w:rsid w:val="00DA4DDA"/>
    <w:rsid w:val="00DA6B72"/>
    <w:rsid w:val="00DB3032"/>
    <w:rsid w:val="00DB3A02"/>
    <w:rsid w:val="00DB496F"/>
    <w:rsid w:val="00DC23E3"/>
    <w:rsid w:val="00DC7CC8"/>
    <w:rsid w:val="00DD0D96"/>
    <w:rsid w:val="00DD4BDE"/>
    <w:rsid w:val="00DE28E6"/>
    <w:rsid w:val="00DE325A"/>
    <w:rsid w:val="00DF4261"/>
    <w:rsid w:val="00DF4379"/>
    <w:rsid w:val="00E01BDE"/>
    <w:rsid w:val="00E12D3E"/>
    <w:rsid w:val="00E13A4F"/>
    <w:rsid w:val="00E20F25"/>
    <w:rsid w:val="00E211BC"/>
    <w:rsid w:val="00E2284B"/>
    <w:rsid w:val="00E229FF"/>
    <w:rsid w:val="00E35CD6"/>
    <w:rsid w:val="00E5238B"/>
    <w:rsid w:val="00E56E62"/>
    <w:rsid w:val="00E6385A"/>
    <w:rsid w:val="00E67B6E"/>
    <w:rsid w:val="00E77CE9"/>
    <w:rsid w:val="00E90052"/>
    <w:rsid w:val="00E93A9D"/>
    <w:rsid w:val="00EA2266"/>
    <w:rsid w:val="00EA3A62"/>
    <w:rsid w:val="00EA557E"/>
    <w:rsid w:val="00EA7678"/>
    <w:rsid w:val="00EB5F76"/>
    <w:rsid w:val="00EC20F6"/>
    <w:rsid w:val="00EC73B7"/>
    <w:rsid w:val="00EC7C2A"/>
    <w:rsid w:val="00ED20F6"/>
    <w:rsid w:val="00ED64D8"/>
    <w:rsid w:val="00EE33B4"/>
    <w:rsid w:val="00EE3A56"/>
    <w:rsid w:val="00EE3CAE"/>
    <w:rsid w:val="00EE4EAD"/>
    <w:rsid w:val="00EF13FD"/>
    <w:rsid w:val="00EF157C"/>
    <w:rsid w:val="00EF3C36"/>
    <w:rsid w:val="00EF6F47"/>
    <w:rsid w:val="00F01D11"/>
    <w:rsid w:val="00F03FDF"/>
    <w:rsid w:val="00F06292"/>
    <w:rsid w:val="00F0741B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3207"/>
    <w:rsid w:val="00F564B0"/>
    <w:rsid w:val="00F57233"/>
    <w:rsid w:val="00F62E83"/>
    <w:rsid w:val="00F63777"/>
    <w:rsid w:val="00F67DA0"/>
    <w:rsid w:val="00F7054B"/>
    <w:rsid w:val="00F753E4"/>
    <w:rsid w:val="00F76122"/>
    <w:rsid w:val="00F817C0"/>
    <w:rsid w:val="00F817F2"/>
    <w:rsid w:val="00F86804"/>
    <w:rsid w:val="00F90852"/>
    <w:rsid w:val="00F92166"/>
    <w:rsid w:val="00F92AE3"/>
    <w:rsid w:val="00F95303"/>
    <w:rsid w:val="00FA7B82"/>
    <w:rsid w:val="00FB0169"/>
    <w:rsid w:val="00FC1E3E"/>
    <w:rsid w:val="00FC4956"/>
    <w:rsid w:val="00FC6545"/>
    <w:rsid w:val="00FD4176"/>
    <w:rsid w:val="00FE02F5"/>
    <w:rsid w:val="00FE10FC"/>
    <w:rsid w:val="00FE1B65"/>
    <w:rsid w:val="00FE2182"/>
    <w:rsid w:val="00FE4337"/>
    <w:rsid w:val="00FE73A3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1" ma:contentTypeDescription="Ein neues Dokument erstellen." ma:contentTypeScope="" ma:versionID="f3262985f11e47e64616c8e3fc5e224f">
  <xsd:schema xmlns:xsd="http://www.w3.org/2001/XMLSchema" xmlns:xs="http://www.w3.org/2001/XMLSchema" xmlns:p="http://schemas.microsoft.com/office/2006/metadata/properties" xmlns:ns2="63f393b2-a627-43bd-a4af-a45324419f5d" targetNamespace="http://schemas.microsoft.com/office/2006/metadata/properties" ma:root="true" ma:fieldsID="a9df5e60fe3d79e7e9cab5fd579fd083" ns2:_="">
    <xsd:import namespace="63f393b2-a627-43bd-a4af-a4532441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9A93E-20AF-45E2-98A8-8EB34DE16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61B2F-66DC-4D55-8976-DD89311BC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15</cp:revision>
  <cp:lastPrinted>2014-08-28T15:02:00Z</cp:lastPrinted>
  <dcterms:created xsi:type="dcterms:W3CDTF">2022-02-17T10:54:00Z</dcterms:created>
  <dcterms:modified xsi:type="dcterms:W3CDTF">2022-02-17T11:04:00Z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</Properties>
</file>