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0681" w14:textId="77777777" w:rsidR="006C5E0A" w:rsidRPr="00425358" w:rsidRDefault="006C5E0A" w:rsidP="00354D67">
      <w:pPr>
        <w:jc w:val="both"/>
        <w:rPr>
          <w:rFonts w:ascii="Arial" w:eastAsiaTheme="majorEastAsia" w:hAnsi="Arial" w:cs="Arial"/>
          <w:bCs/>
          <w:lang w:val="en-GB"/>
        </w:rPr>
      </w:pPr>
    </w:p>
    <w:p w14:paraId="23436E11" w14:textId="76A22719" w:rsidR="006C5E0A" w:rsidRPr="00425358" w:rsidRDefault="006C5E0A" w:rsidP="00354D67">
      <w:pPr>
        <w:jc w:val="both"/>
        <w:rPr>
          <w:rFonts w:ascii="Arial" w:eastAsiaTheme="majorEastAsia" w:hAnsi="Arial" w:cs="Arial"/>
          <w:bCs/>
          <w:lang w:val="en-GB"/>
        </w:rPr>
      </w:pPr>
      <w:r w:rsidRPr="00425358">
        <w:rPr>
          <w:rFonts w:ascii="Arial" w:eastAsiaTheme="majorEastAsia" w:hAnsi="Arial" w:cs="Arial"/>
          <w:bCs/>
          <w:lang w:val="en-GB"/>
        </w:rPr>
        <w:t>9</w:t>
      </w:r>
      <w:r w:rsidRPr="00425358">
        <w:rPr>
          <w:rFonts w:ascii="Arial" w:eastAsiaTheme="majorEastAsia" w:hAnsi="Arial" w:cs="Arial"/>
          <w:bCs/>
          <w:vertAlign w:val="superscript"/>
          <w:lang w:val="en-GB"/>
        </w:rPr>
        <w:t>th</w:t>
      </w:r>
      <w:r w:rsidRPr="00425358">
        <w:rPr>
          <w:rFonts w:ascii="Arial" w:eastAsiaTheme="majorEastAsia" w:hAnsi="Arial" w:cs="Arial"/>
          <w:bCs/>
          <w:lang w:val="en-GB"/>
        </w:rPr>
        <w:t xml:space="preserve"> December 2021</w:t>
      </w:r>
    </w:p>
    <w:p w14:paraId="45C2EBEF" w14:textId="77777777" w:rsidR="006C5E0A" w:rsidRPr="00425358" w:rsidRDefault="006C5E0A" w:rsidP="00354D67">
      <w:pPr>
        <w:jc w:val="both"/>
        <w:rPr>
          <w:rFonts w:ascii="Arial" w:eastAsiaTheme="majorEastAsia" w:hAnsi="Arial" w:cs="Arial"/>
          <w:bCs/>
          <w:lang w:val="en-GB"/>
        </w:rPr>
      </w:pPr>
    </w:p>
    <w:p w14:paraId="241D4A20" w14:textId="12F5300A" w:rsidR="006C5E0A" w:rsidRPr="00425358" w:rsidRDefault="006C5E0A" w:rsidP="00354D67">
      <w:pPr>
        <w:jc w:val="both"/>
        <w:rPr>
          <w:rFonts w:ascii="Arial" w:eastAsiaTheme="majorEastAsia" w:hAnsi="Arial" w:cs="Arial"/>
          <w:b/>
          <w:lang w:val="en-GB"/>
        </w:rPr>
      </w:pPr>
      <w:r w:rsidRPr="00425358">
        <w:rPr>
          <w:rFonts w:ascii="Arial" w:eastAsiaTheme="majorEastAsia" w:hAnsi="Arial" w:cs="Arial"/>
          <w:b/>
          <w:lang w:val="en-GB"/>
        </w:rPr>
        <w:t>YOKOHAMA</w:t>
      </w:r>
      <w:r w:rsidRPr="00425358">
        <w:rPr>
          <w:rFonts w:ascii="Arial" w:eastAsiaTheme="majorEastAsia" w:hAnsi="Arial" w:cs="Arial"/>
          <w:b/>
          <w:lang w:val="en-GB"/>
        </w:rPr>
        <w:t xml:space="preserve"> announces launch of new high-performance street sports t</w:t>
      </w:r>
      <w:r w:rsidRPr="00425358">
        <w:rPr>
          <w:rFonts w:ascii="Arial" w:eastAsiaTheme="majorEastAsia" w:hAnsi="Arial" w:cs="Arial"/>
          <w:b/>
          <w:lang w:val="en-GB"/>
        </w:rPr>
        <w:t>y</w:t>
      </w:r>
      <w:r w:rsidRPr="00425358">
        <w:rPr>
          <w:rFonts w:ascii="Arial" w:eastAsiaTheme="majorEastAsia" w:hAnsi="Arial" w:cs="Arial"/>
          <w:b/>
          <w:lang w:val="en-GB"/>
        </w:rPr>
        <w:t xml:space="preserve">re ADVAN NEOVA AD09 </w:t>
      </w:r>
    </w:p>
    <w:p w14:paraId="12B182F9" w14:textId="77777777" w:rsidR="006C5E0A" w:rsidRPr="00425358" w:rsidRDefault="006C5E0A" w:rsidP="00354D67">
      <w:pPr>
        <w:jc w:val="both"/>
        <w:rPr>
          <w:rFonts w:ascii="Arial" w:eastAsiaTheme="majorEastAsia" w:hAnsi="Arial" w:cs="Arial"/>
          <w:bCs/>
          <w:lang w:val="en-GB"/>
        </w:rPr>
      </w:pPr>
      <w:r w:rsidRPr="00425358">
        <w:rPr>
          <w:rFonts w:ascii="Arial" w:eastAsiaTheme="majorEastAsia" w:hAnsi="Arial" w:cs="Arial"/>
          <w:bCs/>
          <w:lang w:val="en-GB"/>
        </w:rPr>
        <w:t xml:space="preserve"> </w:t>
      </w:r>
    </w:p>
    <w:p w14:paraId="5D1C13C9" w14:textId="40A5131F" w:rsidR="006C5E0A" w:rsidRPr="00425358" w:rsidRDefault="00354D67" w:rsidP="00354D67">
      <w:pPr>
        <w:jc w:val="both"/>
        <w:rPr>
          <w:rFonts w:ascii="Arial" w:eastAsiaTheme="majorEastAsia" w:hAnsi="Arial" w:cs="Arial"/>
          <w:bCs/>
          <w:lang w:val="en-GB"/>
        </w:rPr>
      </w:pPr>
      <w:r w:rsidRPr="00425358">
        <w:rPr>
          <w:rFonts w:ascii="Arial" w:eastAsiaTheme="majorEastAsia" w:hAnsi="Arial" w:cs="Arial"/>
          <w:bCs/>
          <w:lang w:val="en-GB"/>
        </w:rPr>
        <w:t>Today YOKOHAMA announced</w:t>
      </w:r>
      <w:r w:rsidR="006C5E0A" w:rsidRPr="00425358">
        <w:rPr>
          <w:rFonts w:ascii="Arial" w:eastAsiaTheme="majorEastAsia" w:hAnsi="Arial" w:cs="Arial"/>
          <w:bCs/>
          <w:lang w:val="en-GB"/>
        </w:rPr>
        <w:t xml:space="preserve"> the launch of a new street sports t</w:t>
      </w:r>
      <w:r w:rsidRPr="00425358">
        <w:rPr>
          <w:rFonts w:ascii="Arial" w:eastAsiaTheme="majorEastAsia" w:hAnsi="Arial" w:cs="Arial"/>
          <w:bCs/>
          <w:lang w:val="en-GB"/>
        </w:rPr>
        <w:t>y</w:t>
      </w:r>
      <w:r w:rsidR="006C5E0A" w:rsidRPr="00425358">
        <w:rPr>
          <w:rFonts w:ascii="Arial" w:eastAsiaTheme="majorEastAsia" w:hAnsi="Arial" w:cs="Arial"/>
          <w:bCs/>
          <w:lang w:val="en-GB"/>
        </w:rPr>
        <w:t>re, the ADVAN NEOVA AD09, with sales beginning in Japan in February 2022 and gradually being expanded to Asia and North America. The t</w:t>
      </w:r>
      <w:r w:rsidRPr="00425358">
        <w:rPr>
          <w:rFonts w:ascii="Arial" w:eastAsiaTheme="majorEastAsia" w:hAnsi="Arial" w:cs="Arial"/>
          <w:bCs/>
          <w:lang w:val="en-GB"/>
        </w:rPr>
        <w:t>y</w:t>
      </w:r>
      <w:r w:rsidR="006C5E0A" w:rsidRPr="00425358">
        <w:rPr>
          <w:rFonts w:ascii="Arial" w:eastAsiaTheme="majorEastAsia" w:hAnsi="Arial" w:cs="Arial"/>
          <w:bCs/>
          <w:lang w:val="en-GB"/>
        </w:rPr>
        <w:t>re will initially be available in 20 sizes, ranging from 275/30R20 97W XL to 165/55R15 75V, suitable for use on sports cars and the world’s most prestigious premium cars. Another 60 sizes, including 21-inch t</w:t>
      </w:r>
      <w:r w:rsidR="00F677DC" w:rsidRPr="00425358">
        <w:rPr>
          <w:rFonts w:ascii="Arial" w:eastAsiaTheme="majorEastAsia" w:hAnsi="Arial" w:cs="Arial"/>
          <w:bCs/>
          <w:lang w:val="en-GB"/>
        </w:rPr>
        <w:t>y</w:t>
      </w:r>
      <w:r w:rsidR="006C5E0A" w:rsidRPr="00425358">
        <w:rPr>
          <w:rFonts w:ascii="Arial" w:eastAsiaTheme="majorEastAsia" w:hAnsi="Arial" w:cs="Arial"/>
          <w:bCs/>
          <w:lang w:val="en-GB"/>
        </w:rPr>
        <w:t>res, will be added to the size line</w:t>
      </w:r>
      <w:r w:rsidR="00BC52C8" w:rsidRPr="00425358">
        <w:rPr>
          <w:rFonts w:ascii="Arial" w:eastAsiaTheme="majorEastAsia" w:hAnsi="Arial" w:cs="Arial"/>
          <w:bCs/>
          <w:lang w:val="en-GB"/>
        </w:rPr>
        <w:t>-</w:t>
      </w:r>
      <w:r w:rsidR="006C5E0A" w:rsidRPr="00425358">
        <w:rPr>
          <w:rFonts w:ascii="Arial" w:eastAsiaTheme="majorEastAsia" w:hAnsi="Arial" w:cs="Arial"/>
          <w:bCs/>
          <w:lang w:val="en-GB"/>
        </w:rPr>
        <w:t xml:space="preserve">up by the end of 2022. </w:t>
      </w:r>
    </w:p>
    <w:p w14:paraId="192FE99A" w14:textId="77777777" w:rsidR="006C5E0A" w:rsidRPr="00425358" w:rsidRDefault="006C5E0A" w:rsidP="00354D67">
      <w:pPr>
        <w:jc w:val="both"/>
        <w:rPr>
          <w:rFonts w:ascii="Arial" w:eastAsiaTheme="majorEastAsia" w:hAnsi="Arial" w:cs="Arial"/>
          <w:bCs/>
          <w:lang w:val="en-GB"/>
        </w:rPr>
      </w:pPr>
      <w:r w:rsidRPr="00425358">
        <w:rPr>
          <w:rFonts w:ascii="Arial" w:eastAsiaTheme="majorEastAsia" w:hAnsi="Arial" w:cs="Arial"/>
          <w:bCs/>
          <w:lang w:val="en-GB"/>
        </w:rPr>
        <w:t xml:space="preserve"> </w:t>
      </w:r>
    </w:p>
    <w:p w14:paraId="2A560AB4" w14:textId="08D724A2" w:rsidR="00671D50" w:rsidRPr="00425358" w:rsidRDefault="006C5E0A" w:rsidP="00354D67">
      <w:pPr>
        <w:jc w:val="both"/>
        <w:rPr>
          <w:rFonts w:ascii="Arial" w:eastAsiaTheme="majorEastAsia" w:hAnsi="Arial" w:cs="Arial"/>
          <w:bCs/>
          <w:noProof/>
          <w:lang w:val="en-GB"/>
        </w:rPr>
      </w:pPr>
      <w:r w:rsidRPr="00425358">
        <w:rPr>
          <w:rFonts w:ascii="Arial" w:eastAsiaTheme="majorEastAsia" w:hAnsi="Arial" w:cs="Arial"/>
          <w:bCs/>
          <w:lang w:val="en-GB"/>
        </w:rPr>
        <w:t>ADVAN is the YOKOHAMA t</w:t>
      </w:r>
      <w:r w:rsidR="006A50AB" w:rsidRPr="00425358">
        <w:rPr>
          <w:rFonts w:ascii="Arial" w:eastAsiaTheme="majorEastAsia" w:hAnsi="Arial" w:cs="Arial"/>
          <w:bCs/>
          <w:lang w:val="en-GB"/>
        </w:rPr>
        <w:t>y</w:t>
      </w:r>
      <w:r w:rsidRPr="00425358">
        <w:rPr>
          <w:rFonts w:ascii="Arial" w:eastAsiaTheme="majorEastAsia" w:hAnsi="Arial" w:cs="Arial"/>
          <w:bCs/>
          <w:lang w:val="en-GB"/>
        </w:rPr>
        <w:t>re global flagship brand. Its line</w:t>
      </w:r>
      <w:r w:rsidR="006A50AB" w:rsidRPr="00425358">
        <w:rPr>
          <w:rFonts w:ascii="Arial" w:eastAsiaTheme="majorEastAsia" w:hAnsi="Arial" w:cs="Arial"/>
          <w:bCs/>
          <w:lang w:val="en-GB"/>
        </w:rPr>
        <w:t>-</w:t>
      </w:r>
      <w:r w:rsidRPr="00425358">
        <w:rPr>
          <w:rFonts w:ascii="Arial" w:eastAsiaTheme="majorEastAsia" w:hAnsi="Arial" w:cs="Arial"/>
          <w:bCs/>
          <w:lang w:val="en-GB"/>
        </w:rPr>
        <w:t>up of outstanding, high-performance t</w:t>
      </w:r>
      <w:r w:rsidR="006A50AB" w:rsidRPr="00425358">
        <w:rPr>
          <w:rFonts w:ascii="Arial" w:eastAsiaTheme="majorEastAsia" w:hAnsi="Arial" w:cs="Arial"/>
          <w:bCs/>
          <w:lang w:val="en-GB"/>
        </w:rPr>
        <w:t>y</w:t>
      </w:r>
      <w:r w:rsidRPr="00425358">
        <w:rPr>
          <w:rFonts w:ascii="Arial" w:eastAsiaTheme="majorEastAsia" w:hAnsi="Arial" w:cs="Arial"/>
          <w:bCs/>
          <w:lang w:val="en-GB"/>
        </w:rPr>
        <w:t>res and their use as OE on many of the world’s leading premium cars as well as in motorsports events around the world have raised global recognition of the YOKOHAMA t</w:t>
      </w:r>
      <w:r w:rsidR="00F677DC" w:rsidRPr="00425358">
        <w:rPr>
          <w:rFonts w:ascii="Arial" w:eastAsiaTheme="majorEastAsia" w:hAnsi="Arial" w:cs="Arial"/>
          <w:bCs/>
          <w:lang w:val="en-GB"/>
        </w:rPr>
        <w:t>y</w:t>
      </w:r>
      <w:r w:rsidRPr="00425358">
        <w:rPr>
          <w:rFonts w:ascii="Arial" w:eastAsiaTheme="majorEastAsia" w:hAnsi="Arial" w:cs="Arial"/>
          <w:bCs/>
          <w:lang w:val="en-GB"/>
        </w:rPr>
        <w:t>re brand. The ADVAN NEOVA series has its roots in motorsports and circuit racing. Designed to be the strongest ADVAN street t</w:t>
      </w:r>
      <w:r w:rsidR="006A50AB" w:rsidRPr="00425358">
        <w:rPr>
          <w:rFonts w:ascii="Arial" w:eastAsiaTheme="majorEastAsia" w:hAnsi="Arial" w:cs="Arial"/>
          <w:bCs/>
          <w:lang w:val="en-GB"/>
        </w:rPr>
        <w:t>y</w:t>
      </w:r>
      <w:r w:rsidRPr="00425358">
        <w:rPr>
          <w:rFonts w:ascii="Arial" w:eastAsiaTheme="majorEastAsia" w:hAnsi="Arial" w:cs="Arial"/>
          <w:bCs/>
          <w:lang w:val="en-GB"/>
        </w:rPr>
        <w:t>re, ADVAN</w:t>
      </w:r>
      <w:r w:rsidR="00BC52C8" w:rsidRPr="00425358">
        <w:rPr>
          <w:rFonts w:ascii="Arial" w:eastAsiaTheme="majorEastAsia" w:hAnsi="Arial" w:cs="Arial"/>
          <w:bCs/>
          <w:lang w:val="en-GB"/>
        </w:rPr>
        <w:t xml:space="preserve"> </w:t>
      </w:r>
      <w:r w:rsidRPr="00425358">
        <w:rPr>
          <w:rFonts w:ascii="Arial" w:eastAsiaTheme="majorEastAsia" w:hAnsi="Arial" w:cs="Arial"/>
          <w:bCs/>
          <w:lang w:val="en-GB"/>
        </w:rPr>
        <w:t>NEOVA</w:t>
      </w:r>
      <w:r w:rsidR="00BC52C8" w:rsidRPr="00425358">
        <w:rPr>
          <w:rFonts w:ascii="Arial" w:eastAsiaTheme="majorEastAsia" w:hAnsi="Arial" w:cs="Arial"/>
          <w:bCs/>
          <w:lang w:val="en-GB"/>
        </w:rPr>
        <w:t xml:space="preserve"> </w:t>
      </w:r>
      <w:r w:rsidRPr="00425358">
        <w:rPr>
          <w:rFonts w:ascii="Arial" w:eastAsiaTheme="majorEastAsia" w:hAnsi="Arial" w:cs="Arial"/>
          <w:bCs/>
          <w:lang w:val="en-GB"/>
        </w:rPr>
        <w:t>t</w:t>
      </w:r>
      <w:r w:rsidR="006A50AB" w:rsidRPr="00425358">
        <w:rPr>
          <w:rFonts w:ascii="Arial" w:eastAsiaTheme="majorEastAsia" w:hAnsi="Arial" w:cs="Arial"/>
          <w:bCs/>
          <w:lang w:val="en-GB"/>
        </w:rPr>
        <w:t>y</w:t>
      </w:r>
      <w:r w:rsidRPr="00425358">
        <w:rPr>
          <w:rFonts w:ascii="Arial" w:eastAsiaTheme="majorEastAsia" w:hAnsi="Arial" w:cs="Arial"/>
          <w:bCs/>
          <w:lang w:val="en-GB"/>
        </w:rPr>
        <w:t>res</w:t>
      </w:r>
      <w:r w:rsidR="00BC52C8" w:rsidRPr="00425358">
        <w:rPr>
          <w:rFonts w:ascii="Arial" w:eastAsiaTheme="majorEastAsia" w:hAnsi="Arial" w:cs="Arial"/>
          <w:bCs/>
          <w:lang w:val="en-GB"/>
        </w:rPr>
        <w:t xml:space="preserve"> </w:t>
      </w:r>
      <w:r w:rsidRPr="00425358">
        <w:rPr>
          <w:rFonts w:ascii="Arial" w:eastAsiaTheme="majorEastAsia" w:hAnsi="Arial" w:cs="Arial"/>
          <w:bCs/>
          <w:lang w:val="en-GB"/>
        </w:rPr>
        <w:t>incorporate</w:t>
      </w:r>
      <w:r w:rsidR="00BC52C8" w:rsidRPr="00425358">
        <w:rPr>
          <w:rFonts w:ascii="Arial" w:eastAsiaTheme="majorEastAsia" w:hAnsi="Arial" w:cs="Arial"/>
          <w:bCs/>
          <w:lang w:val="en-GB"/>
        </w:rPr>
        <w:t xml:space="preserve"> </w:t>
      </w:r>
      <w:r w:rsidRPr="00425358">
        <w:rPr>
          <w:rFonts w:ascii="Arial" w:eastAsiaTheme="majorEastAsia" w:hAnsi="Arial" w:cs="Arial"/>
          <w:bCs/>
          <w:lang w:val="en-GB"/>
        </w:rPr>
        <w:t>the</w:t>
      </w:r>
      <w:r w:rsidR="00BC52C8" w:rsidRPr="00425358">
        <w:rPr>
          <w:rFonts w:ascii="Arial" w:eastAsiaTheme="majorEastAsia" w:hAnsi="Arial" w:cs="Arial"/>
          <w:bCs/>
          <w:lang w:val="en-GB"/>
        </w:rPr>
        <w:t xml:space="preserve"> </w:t>
      </w:r>
      <w:r w:rsidRPr="00425358">
        <w:rPr>
          <w:rFonts w:ascii="Arial" w:eastAsiaTheme="majorEastAsia" w:hAnsi="Arial" w:cs="Arial"/>
          <w:bCs/>
          <w:lang w:val="en-GB"/>
        </w:rPr>
        <w:t>latest</w:t>
      </w:r>
      <w:r w:rsidR="00BC52C8" w:rsidRPr="00425358">
        <w:rPr>
          <w:rFonts w:ascii="Arial" w:eastAsiaTheme="majorEastAsia" w:hAnsi="Arial" w:cs="Arial"/>
          <w:bCs/>
          <w:lang w:val="en-GB"/>
        </w:rPr>
        <w:t xml:space="preserve"> </w:t>
      </w:r>
      <w:r w:rsidRPr="00425358">
        <w:rPr>
          <w:rFonts w:ascii="Arial" w:eastAsiaTheme="majorEastAsia" w:hAnsi="Arial" w:cs="Arial"/>
          <w:bCs/>
          <w:lang w:val="en-GB"/>
        </w:rPr>
        <w:t>racing</w:t>
      </w:r>
      <w:r w:rsidR="00BC52C8" w:rsidRPr="00425358">
        <w:rPr>
          <w:rFonts w:ascii="Arial" w:eastAsiaTheme="majorEastAsia" w:hAnsi="Arial" w:cs="Arial"/>
          <w:bCs/>
          <w:lang w:val="en-GB"/>
        </w:rPr>
        <w:t xml:space="preserve"> </w:t>
      </w:r>
      <w:r w:rsidRPr="00425358">
        <w:rPr>
          <w:rFonts w:ascii="Arial" w:eastAsiaTheme="majorEastAsia" w:hAnsi="Arial" w:cs="Arial"/>
          <w:bCs/>
          <w:lang w:val="en-GB"/>
        </w:rPr>
        <w:t>technologies</w:t>
      </w:r>
      <w:r w:rsidR="00BC52C8" w:rsidRPr="00425358">
        <w:rPr>
          <w:rFonts w:ascii="Arial" w:eastAsiaTheme="majorEastAsia" w:hAnsi="Arial" w:cs="Arial"/>
          <w:bCs/>
          <w:lang w:val="en-GB"/>
        </w:rPr>
        <w:t xml:space="preserve"> </w:t>
      </w:r>
      <w:r w:rsidRPr="00425358">
        <w:rPr>
          <w:rFonts w:ascii="Arial" w:eastAsiaTheme="majorEastAsia" w:hAnsi="Arial" w:cs="Arial"/>
          <w:bCs/>
          <w:lang w:val="en-GB"/>
        </w:rPr>
        <w:t>cultivated</w:t>
      </w:r>
      <w:r w:rsidR="00BC52C8" w:rsidRPr="00425358">
        <w:rPr>
          <w:rFonts w:ascii="Arial" w:eastAsiaTheme="majorEastAsia" w:hAnsi="Arial" w:cs="Arial"/>
          <w:bCs/>
          <w:lang w:val="en-GB"/>
        </w:rPr>
        <w:t xml:space="preserve"> </w:t>
      </w:r>
      <w:r w:rsidRPr="00425358">
        <w:rPr>
          <w:rFonts w:ascii="Arial" w:eastAsiaTheme="majorEastAsia" w:hAnsi="Arial" w:cs="Arial"/>
          <w:bCs/>
          <w:lang w:val="en-GB"/>
        </w:rPr>
        <w:t>in</w:t>
      </w:r>
      <w:r w:rsidR="00BC52C8" w:rsidRPr="00425358">
        <w:rPr>
          <w:rFonts w:ascii="Arial" w:eastAsiaTheme="majorEastAsia" w:hAnsi="Arial" w:cs="Arial"/>
          <w:bCs/>
          <w:lang w:val="en-GB"/>
        </w:rPr>
        <w:t xml:space="preserve"> </w:t>
      </w:r>
      <w:r w:rsidRPr="00425358">
        <w:rPr>
          <w:rFonts w:ascii="Arial" w:eastAsiaTheme="majorEastAsia" w:hAnsi="Arial" w:cs="Arial"/>
          <w:bCs/>
          <w:lang w:val="en-GB"/>
        </w:rPr>
        <w:t>Y</w:t>
      </w:r>
      <w:r w:rsidR="006A50AB" w:rsidRPr="00425358">
        <w:rPr>
          <w:rFonts w:ascii="Arial" w:eastAsiaTheme="majorEastAsia" w:hAnsi="Arial" w:cs="Arial"/>
          <w:bCs/>
          <w:lang w:val="en-GB"/>
        </w:rPr>
        <w:t>OKOHAMA</w:t>
      </w:r>
      <w:r w:rsidRPr="00425358">
        <w:rPr>
          <w:rFonts w:ascii="Arial" w:eastAsiaTheme="majorEastAsia" w:hAnsi="Arial" w:cs="Arial"/>
          <w:bCs/>
          <w:lang w:val="en-GB"/>
        </w:rPr>
        <w:t>’s various motorsports activities and have become immensely popular with many users who love driving, including those who like to customize their cars.</w:t>
      </w:r>
      <w:r w:rsidR="00671D50" w:rsidRPr="00425358">
        <w:rPr>
          <w:rFonts w:ascii="Arial" w:eastAsiaTheme="majorEastAsia" w:hAnsi="Arial" w:cs="Arial"/>
          <w:bCs/>
          <w:noProof/>
          <w:lang w:val="en-GB"/>
        </w:rPr>
        <w:t xml:space="preserve"> </w:t>
      </w:r>
    </w:p>
    <w:p w14:paraId="17513254" w14:textId="77777777" w:rsidR="00671D50" w:rsidRPr="00425358" w:rsidRDefault="00671D50" w:rsidP="00354D67">
      <w:pPr>
        <w:jc w:val="both"/>
        <w:rPr>
          <w:rFonts w:ascii="Arial" w:eastAsiaTheme="majorEastAsia" w:hAnsi="Arial" w:cs="Arial"/>
          <w:bCs/>
          <w:noProof/>
          <w:lang w:val="en-GB"/>
        </w:rPr>
      </w:pPr>
    </w:p>
    <w:p w14:paraId="2DB7A1EA" w14:textId="2A5F6FF0" w:rsidR="00142A2E" w:rsidRPr="00425358" w:rsidRDefault="00671D50" w:rsidP="009B560B">
      <w:pPr>
        <w:jc w:val="center"/>
        <w:rPr>
          <w:lang w:val="en-GB"/>
        </w:rPr>
      </w:pPr>
      <w:r w:rsidRPr="00425358">
        <w:rPr>
          <w:rFonts w:ascii="Arial" w:eastAsiaTheme="majorEastAsia" w:hAnsi="Arial" w:cs="Arial"/>
          <w:bCs/>
          <w:noProof/>
          <w:lang w:val="en-GB"/>
        </w:rPr>
        <w:drawing>
          <wp:inline distT="0" distB="0" distL="0" distR="0" wp14:anchorId="7C73FD44" wp14:editId="0811B528">
            <wp:extent cx="2895189" cy="4438650"/>
            <wp:effectExtent l="0" t="0" r="635" b="0"/>
            <wp:docPr id="1" name="Grafik 1" descr="Ein Bild, das Text, Helm, Licht, Zahnra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Helm, Licht, Zahnra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077" cy="444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DDBA1" w14:textId="77777777" w:rsidR="009B560B" w:rsidRPr="00425358" w:rsidRDefault="009B560B" w:rsidP="00354D67">
      <w:pPr>
        <w:jc w:val="both"/>
        <w:rPr>
          <w:lang w:val="en-GB"/>
        </w:rPr>
      </w:pPr>
    </w:p>
    <w:p w14:paraId="59D69844" w14:textId="77777777" w:rsidR="009B560B" w:rsidRPr="00425358" w:rsidRDefault="009B560B">
      <w:pPr>
        <w:rPr>
          <w:rFonts w:ascii="Arial" w:eastAsiaTheme="majorEastAsia" w:hAnsi="Arial" w:cs="Arial"/>
          <w:bCs/>
          <w:lang w:val="en-GB"/>
        </w:rPr>
      </w:pPr>
      <w:r w:rsidRPr="00425358">
        <w:rPr>
          <w:rFonts w:ascii="Arial" w:eastAsiaTheme="majorEastAsia" w:hAnsi="Arial" w:cs="Arial"/>
          <w:bCs/>
          <w:lang w:val="en-GB"/>
        </w:rPr>
        <w:br w:type="page"/>
      </w:r>
    </w:p>
    <w:p w14:paraId="3CFF6830" w14:textId="77777777" w:rsidR="009B560B" w:rsidRPr="00425358" w:rsidRDefault="009B560B" w:rsidP="009B560B">
      <w:pPr>
        <w:jc w:val="both"/>
        <w:rPr>
          <w:rFonts w:ascii="Arial" w:eastAsiaTheme="majorEastAsia" w:hAnsi="Arial" w:cs="Arial"/>
          <w:bCs/>
          <w:lang w:val="en-GB"/>
        </w:rPr>
      </w:pPr>
    </w:p>
    <w:p w14:paraId="754CB3BE" w14:textId="77777777" w:rsidR="009B560B" w:rsidRPr="00425358" w:rsidRDefault="009B560B" w:rsidP="009B560B">
      <w:pPr>
        <w:jc w:val="both"/>
        <w:rPr>
          <w:rFonts w:ascii="Arial" w:eastAsiaTheme="majorEastAsia" w:hAnsi="Arial" w:cs="Arial"/>
          <w:bCs/>
          <w:lang w:val="en-GB"/>
        </w:rPr>
      </w:pPr>
    </w:p>
    <w:p w14:paraId="09AA2043" w14:textId="4DE3AA5E" w:rsidR="009B560B" w:rsidRPr="00425358" w:rsidRDefault="009B560B" w:rsidP="009B560B">
      <w:pPr>
        <w:jc w:val="both"/>
        <w:rPr>
          <w:rFonts w:ascii="Arial" w:eastAsiaTheme="majorEastAsia" w:hAnsi="Arial" w:cs="Arial"/>
          <w:bCs/>
          <w:lang w:val="en-GB"/>
        </w:rPr>
      </w:pPr>
      <w:r w:rsidRPr="00425358">
        <w:rPr>
          <w:rFonts w:ascii="Arial" w:eastAsiaTheme="majorEastAsia" w:hAnsi="Arial" w:cs="Arial"/>
          <w:bCs/>
          <w:lang w:val="en-GB"/>
        </w:rPr>
        <w:t>The ADVAN NEOVA AD09 is the first all-new NEOVA t</w:t>
      </w:r>
      <w:r w:rsidRPr="00425358">
        <w:rPr>
          <w:rFonts w:ascii="Arial" w:eastAsiaTheme="majorEastAsia" w:hAnsi="Arial" w:cs="Arial"/>
          <w:bCs/>
          <w:lang w:val="en-GB"/>
        </w:rPr>
        <w:t>y</w:t>
      </w:r>
      <w:r w:rsidRPr="00425358">
        <w:rPr>
          <w:rFonts w:ascii="Arial" w:eastAsiaTheme="majorEastAsia" w:hAnsi="Arial" w:cs="Arial"/>
          <w:bCs/>
          <w:lang w:val="en-GB"/>
        </w:rPr>
        <w:t>re since the introduction of ADVAN NEOVA AD08R nine years earlier in 2013. Maintaining the special performance characteristics that make ADVAN NEOVA series’ t</w:t>
      </w:r>
      <w:r w:rsidR="002D4EA4" w:rsidRPr="00425358">
        <w:rPr>
          <w:rFonts w:ascii="Arial" w:eastAsiaTheme="majorEastAsia" w:hAnsi="Arial" w:cs="Arial"/>
          <w:bCs/>
          <w:lang w:val="en-GB"/>
        </w:rPr>
        <w:t>y</w:t>
      </w:r>
      <w:r w:rsidRPr="00425358">
        <w:rPr>
          <w:rFonts w:ascii="Arial" w:eastAsiaTheme="majorEastAsia" w:hAnsi="Arial" w:cs="Arial"/>
          <w:bCs/>
          <w:lang w:val="en-GB"/>
        </w:rPr>
        <w:t>res the “fastest and most enjoyable” street sports t</w:t>
      </w:r>
      <w:r w:rsidR="002D4EA4" w:rsidRPr="00425358">
        <w:rPr>
          <w:rFonts w:ascii="Arial" w:eastAsiaTheme="majorEastAsia" w:hAnsi="Arial" w:cs="Arial"/>
          <w:bCs/>
          <w:lang w:val="en-GB"/>
        </w:rPr>
        <w:t>y</w:t>
      </w:r>
      <w:r w:rsidRPr="00425358">
        <w:rPr>
          <w:rFonts w:ascii="Arial" w:eastAsiaTheme="majorEastAsia" w:hAnsi="Arial" w:cs="Arial"/>
          <w:bCs/>
          <w:lang w:val="en-GB"/>
        </w:rPr>
        <w:t>res, the new ADVAN NEOVA AD09 features enhanced dry grip performance, control performance, and wear resistance appropriate for YOKOHAMA’s strongest street sports t</w:t>
      </w:r>
      <w:r w:rsidR="002D4EA4" w:rsidRPr="00425358">
        <w:rPr>
          <w:rFonts w:ascii="Arial" w:eastAsiaTheme="majorEastAsia" w:hAnsi="Arial" w:cs="Arial"/>
          <w:bCs/>
          <w:lang w:val="en-GB"/>
        </w:rPr>
        <w:t>y</w:t>
      </w:r>
      <w:r w:rsidRPr="00425358">
        <w:rPr>
          <w:rFonts w:ascii="Arial" w:eastAsiaTheme="majorEastAsia" w:hAnsi="Arial" w:cs="Arial"/>
          <w:bCs/>
          <w:lang w:val="en-GB"/>
        </w:rPr>
        <w:t>re. Featuring a new structure with a meticulous design that starts from the materials used and a new profile that delivers greater strength and agility, the ADVAN NEOVA AD09 achieves the highest level of casing rigidity* in YOKOHAMA history. In addition to a finely optimized asymmetric tread pattern, the ADVAN NEOVA AD09 is made from a newly developed compound that achieves an ideally balanced viscoelasticity. As a result, in addition to a dry grip performance that contributes to faster lap times, the t</w:t>
      </w:r>
      <w:r w:rsidR="00F677DC" w:rsidRPr="00425358">
        <w:rPr>
          <w:rFonts w:ascii="Arial" w:eastAsiaTheme="majorEastAsia" w:hAnsi="Arial" w:cs="Arial"/>
          <w:bCs/>
          <w:lang w:val="en-GB"/>
        </w:rPr>
        <w:t>y</w:t>
      </w:r>
      <w:r w:rsidRPr="00425358">
        <w:rPr>
          <w:rFonts w:ascii="Arial" w:eastAsiaTheme="majorEastAsia" w:hAnsi="Arial" w:cs="Arial"/>
          <w:bCs/>
          <w:lang w:val="en-GB"/>
        </w:rPr>
        <w:t xml:space="preserve">re provides the controllability that enables amateur drivers to drive as fast as they can while also realizing a wear resistance that enables long-lasting performance on circuit racing conditions. In addition to a unique and highly refined pattern design that reflects </w:t>
      </w:r>
      <w:r w:rsidR="002D4EA4" w:rsidRPr="00425358">
        <w:rPr>
          <w:rFonts w:ascii="Arial" w:eastAsiaTheme="majorEastAsia" w:hAnsi="Arial" w:cs="Arial"/>
          <w:bCs/>
          <w:lang w:val="en-GB"/>
        </w:rPr>
        <w:t>YOKOHAMA</w:t>
      </w:r>
      <w:r w:rsidRPr="00425358">
        <w:rPr>
          <w:rFonts w:ascii="Arial" w:eastAsiaTheme="majorEastAsia" w:hAnsi="Arial" w:cs="Arial"/>
          <w:bCs/>
          <w:lang w:val="en-GB"/>
        </w:rPr>
        <w:t>’s uncompromising pursuit of a custom-tuned outer appearance combined with a high-contrast brand logo give the ADVAN NEOVA AD09 a modernized-look suitable for use on custom-tuned cars.</w:t>
      </w:r>
      <w:r w:rsidR="00BC52C8" w:rsidRPr="00425358">
        <w:rPr>
          <w:rFonts w:ascii="Arial" w:eastAsiaTheme="majorEastAsia" w:hAnsi="Arial" w:cs="Arial"/>
          <w:bCs/>
          <w:lang w:val="en-GB"/>
        </w:rPr>
        <w:t xml:space="preserve"> </w:t>
      </w:r>
    </w:p>
    <w:p w14:paraId="5EA4642F" w14:textId="683ADE36" w:rsidR="009B560B" w:rsidRPr="00425358" w:rsidRDefault="009B560B" w:rsidP="009B560B">
      <w:pPr>
        <w:jc w:val="both"/>
        <w:rPr>
          <w:rFonts w:ascii="Arial" w:eastAsiaTheme="majorEastAsia" w:hAnsi="Arial" w:cs="Arial"/>
          <w:bCs/>
          <w:sz w:val="20"/>
          <w:szCs w:val="20"/>
          <w:lang w:val="en-GB"/>
        </w:rPr>
      </w:pPr>
      <w:r w:rsidRPr="00425358">
        <w:rPr>
          <w:rFonts w:ascii="Arial" w:eastAsiaTheme="majorEastAsia" w:hAnsi="Arial" w:cs="Arial"/>
          <w:bCs/>
          <w:sz w:val="20"/>
          <w:szCs w:val="20"/>
          <w:lang w:val="en-GB"/>
        </w:rPr>
        <w:t>*Compared with the Company’s other summer replacement t</w:t>
      </w:r>
      <w:r w:rsidR="002D4EA4" w:rsidRPr="00425358">
        <w:rPr>
          <w:rFonts w:ascii="Arial" w:eastAsiaTheme="majorEastAsia" w:hAnsi="Arial" w:cs="Arial"/>
          <w:bCs/>
          <w:sz w:val="20"/>
          <w:szCs w:val="20"/>
          <w:lang w:val="en-GB"/>
        </w:rPr>
        <w:t>y</w:t>
      </w:r>
      <w:r w:rsidRPr="00425358">
        <w:rPr>
          <w:rFonts w:ascii="Arial" w:eastAsiaTheme="majorEastAsia" w:hAnsi="Arial" w:cs="Arial"/>
          <w:bCs/>
          <w:sz w:val="20"/>
          <w:szCs w:val="20"/>
          <w:lang w:val="en-GB"/>
        </w:rPr>
        <w:t xml:space="preserve">res. </w:t>
      </w:r>
    </w:p>
    <w:p w14:paraId="63A4419A" w14:textId="77777777" w:rsidR="009B560B" w:rsidRPr="00425358" w:rsidRDefault="009B560B" w:rsidP="009B560B">
      <w:pPr>
        <w:jc w:val="both"/>
        <w:rPr>
          <w:rFonts w:ascii="Arial" w:eastAsiaTheme="majorEastAsia" w:hAnsi="Arial" w:cs="Arial"/>
          <w:bCs/>
          <w:lang w:val="en-GB"/>
        </w:rPr>
      </w:pPr>
      <w:r w:rsidRPr="00425358">
        <w:rPr>
          <w:rFonts w:ascii="Arial" w:eastAsiaTheme="majorEastAsia" w:hAnsi="Arial" w:cs="Arial"/>
          <w:bCs/>
          <w:lang w:val="en-GB"/>
        </w:rPr>
        <w:t xml:space="preserve"> </w:t>
      </w:r>
    </w:p>
    <w:p w14:paraId="1D92CEDD" w14:textId="15EF717A" w:rsidR="009B560B" w:rsidRPr="00425358" w:rsidRDefault="009B560B" w:rsidP="009B560B">
      <w:pPr>
        <w:jc w:val="both"/>
        <w:rPr>
          <w:rFonts w:ascii="Arial" w:eastAsiaTheme="majorEastAsia" w:hAnsi="Arial" w:cs="Arial"/>
          <w:bCs/>
          <w:lang w:val="en-GB"/>
        </w:rPr>
      </w:pPr>
      <w:r w:rsidRPr="00425358">
        <w:rPr>
          <w:rFonts w:ascii="Arial" w:eastAsiaTheme="majorEastAsia" w:hAnsi="Arial" w:cs="Arial"/>
          <w:bCs/>
          <w:lang w:val="en-GB"/>
        </w:rPr>
        <w:t xml:space="preserve">Under </w:t>
      </w:r>
      <w:r w:rsidR="002D4EA4" w:rsidRPr="00425358">
        <w:rPr>
          <w:rFonts w:ascii="Arial" w:eastAsiaTheme="majorEastAsia" w:hAnsi="Arial" w:cs="Arial"/>
          <w:bCs/>
          <w:lang w:val="en-GB"/>
        </w:rPr>
        <w:t>YOKOHAMA</w:t>
      </w:r>
      <w:r w:rsidRPr="00425358">
        <w:rPr>
          <w:rFonts w:ascii="Arial" w:eastAsiaTheme="majorEastAsia" w:hAnsi="Arial" w:cs="Arial"/>
          <w:bCs/>
          <w:lang w:val="en-GB"/>
        </w:rPr>
        <w:t>’s three-year (2021–2023) medium-term management plan, Yokohama Transformation 2023 (YX2023), the consumer t</w:t>
      </w:r>
      <w:r w:rsidR="002D4EA4" w:rsidRPr="00425358">
        <w:rPr>
          <w:rFonts w:ascii="Arial" w:eastAsiaTheme="majorEastAsia" w:hAnsi="Arial" w:cs="Arial"/>
          <w:bCs/>
          <w:lang w:val="en-GB"/>
        </w:rPr>
        <w:t>y</w:t>
      </w:r>
      <w:r w:rsidRPr="00425358">
        <w:rPr>
          <w:rFonts w:ascii="Arial" w:eastAsiaTheme="majorEastAsia" w:hAnsi="Arial" w:cs="Arial"/>
          <w:bCs/>
          <w:lang w:val="en-GB"/>
        </w:rPr>
        <w:t>re business aims to maximize the sales ratios of high-value-added YOKOHAMA t</w:t>
      </w:r>
      <w:r w:rsidR="002D4EA4" w:rsidRPr="00425358">
        <w:rPr>
          <w:rFonts w:ascii="Arial" w:eastAsiaTheme="majorEastAsia" w:hAnsi="Arial" w:cs="Arial"/>
          <w:bCs/>
          <w:lang w:val="en-GB"/>
        </w:rPr>
        <w:t>y</w:t>
      </w:r>
      <w:r w:rsidRPr="00425358">
        <w:rPr>
          <w:rFonts w:ascii="Arial" w:eastAsiaTheme="majorEastAsia" w:hAnsi="Arial" w:cs="Arial"/>
          <w:bCs/>
          <w:lang w:val="en-GB"/>
        </w:rPr>
        <w:t>res, namely the global flagship ADVAN brand, the GEOLANDAR brand of t</w:t>
      </w:r>
      <w:r w:rsidR="002D4EA4" w:rsidRPr="00425358">
        <w:rPr>
          <w:rFonts w:ascii="Arial" w:eastAsiaTheme="majorEastAsia" w:hAnsi="Arial" w:cs="Arial"/>
          <w:bCs/>
          <w:lang w:val="en-GB"/>
        </w:rPr>
        <w:t>y</w:t>
      </w:r>
      <w:r w:rsidRPr="00425358">
        <w:rPr>
          <w:rFonts w:ascii="Arial" w:eastAsiaTheme="majorEastAsia" w:hAnsi="Arial" w:cs="Arial"/>
          <w:bCs/>
          <w:lang w:val="en-GB"/>
        </w:rPr>
        <w:t>res for SUVs and pick</w:t>
      </w:r>
      <w:r w:rsidR="002D4EA4" w:rsidRPr="00425358">
        <w:rPr>
          <w:rFonts w:ascii="Arial" w:eastAsiaTheme="majorEastAsia" w:hAnsi="Arial" w:cs="Arial"/>
          <w:bCs/>
          <w:lang w:val="en-GB"/>
        </w:rPr>
        <w:t>-</w:t>
      </w:r>
      <w:r w:rsidRPr="00425358">
        <w:rPr>
          <w:rFonts w:ascii="Arial" w:eastAsiaTheme="majorEastAsia" w:hAnsi="Arial" w:cs="Arial"/>
          <w:bCs/>
          <w:lang w:val="en-GB"/>
        </w:rPr>
        <w:t>up trucks, and various winter t</w:t>
      </w:r>
      <w:r w:rsidR="002D4EA4" w:rsidRPr="00425358">
        <w:rPr>
          <w:rFonts w:ascii="Arial" w:eastAsiaTheme="majorEastAsia" w:hAnsi="Arial" w:cs="Arial"/>
          <w:bCs/>
          <w:lang w:val="en-GB"/>
        </w:rPr>
        <w:t>y</w:t>
      </w:r>
      <w:r w:rsidRPr="00425358">
        <w:rPr>
          <w:rFonts w:ascii="Arial" w:eastAsiaTheme="majorEastAsia" w:hAnsi="Arial" w:cs="Arial"/>
          <w:bCs/>
          <w:lang w:val="en-GB"/>
        </w:rPr>
        <w:t>res. In 2022, the Company plans to strengthen sales of ADVAN brand summer t</w:t>
      </w:r>
      <w:r w:rsidR="002D4EA4" w:rsidRPr="00425358">
        <w:rPr>
          <w:rFonts w:ascii="Arial" w:eastAsiaTheme="majorEastAsia" w:hAnsi="Arial" w:cs="Arial"/>
          <w:bCs/>
          <w:lang w:val="en-GB"/>
        </w:rPr>
        <w:t>y</w:t>
      </w:r>
      <w:r w:rsidRPr="00425358">
        <w:rPr>
          <w:rFonts w:ascii="Arial" w:eastAsiaTheme="majorEastAsia" w:hAnsi="Arial" w:cs="Arial"/>
          <w:bCs/>
          <w:lang w:val="en-GB"/>
        </w:rPr>
        <w:t xml:space="preserve">res by launching the ADVAN NEOVA AD09, as well as its new global </w:t>
      </w:r>
    </w:p>
    <w:p w14:paraId="0D8609E7" w14:textId="4F75E83A" w:rsidR="009B560B" w:rsidRPr="00425358" w:rsidRDefault="009B560B" w:rsidP="009B560B">
      <w:pPr>
        <w:jc w:val="both"/>
        <w:rPr>
          <w:rFonts w:ascii="Arial" w:eastAsiaTheme="majorEastAsia" w:hAnsi="Arial" w:cs="Arial"/>
          <w:bCs/>
          <w:lang w:val="en-GB"/>
        </w:rPr>
      </w:pPr>
      <w:r w:rsidRPr="00425358">
        <w:rPr>
          <w:rFonts w:ascii="Arial" w:eastAsiaTheme="majorEastAsia" w:hAnsi="Arial" w:cs="Arial"/>
          <w:bCs/>
          <w:lang w:val="en-GB"/>
        </w:rPr>
        <w:t>flagship t</w:t>
      </w:r>
      <w:r w:rsidR="002D4EA4" w:rsidRPr="00425358">
        <w:rPr>
          <w:rFonts w:ascii="Arial" w:eastAsiaTheme="majorEastAsia" w:hAnsi="Arial" w:cs="Arial"/>
          <w:bCs/>
          <w:lang w:val="en-GB"/>
        </w:rPr>
        <w:t>y</w:t>
      </w:r>
      <w:r w:rsidRPr="00425358">
        <w:rPr>
          <w:rFonts w:ascii="Arial" w:eastAsiaTheme="majorEastAsia" w:hAnsi="Arial" w:cs="Arial"/>
          <w:bCs/>
          <w:lang w:val="en-GB"/>
        </w:rPr>
        <w:t>re, the ADVAN Sport V107</w:t>
      </w:r>
      <w:r w:rsidRPr="00425358">
        <w:rPr>
          <w:rFonts w:ascii="Arial" w:eastAsiaTheme="majorEastAsia" w:hAnsi="Arial" w:cs="Arial"/>
          <w:bCs/>
          <w:lang w:val="en-GB"/>
        </w:rPr>
        <w:t>.</w:t>
      </w:r>
    </w:p>
    <w:p w14:paraId="6AEFC197" w14:textId="77777777" w:rsidR="00BA03FA" w:rsidRPr="00425358" w:rsidRDefault="00BA03FA" w:rsidP="009B560B">
      <w:pPr>
        <w:jc w:val="both"/>
        <w:rPr>
          <w:rFonts w:ascii="Arial" w:eastAsiaTheme="majorEastAsia" w:hAnsi="Arial" w:cs="Arial"/>
          <w:bCs/>
          <w:lang w:val="en-GB"/>
        </w:rPr>
      </w:pPr>
    </w:p>
    <w:p w14:paraId="36AAE252" w14:textId="54B926ED" w:rsidR="00BA03FA" w:rsidRPr="00425358" w:rsidRDefault="00BA03FA">
      <w:pPr>
        <w:rPr>
          <w:rFonts w:ascii="Arial" w:eastAsiaTheme="majorEastAsia" w:hAnsi="Arial" w:cs="Arial"/>
          <w:bCs/>
          <w:lang w:val="en-GB"/>
        </w:rPr>
      </w:pPr>
      <w:r w:rsidRPr="00425358">
        <w:rPr>
          <w:rFonts w:ascii="Arial" w:eastAsiaTheme="majorEastAsia" w:hAnsi="Arial" w:cs="Arial"/>
          <w:bCs/>
          <w:lang w:val="en-GB"/>
        </w:rPr>
        <w:br w:type="page"/>
      </w:r>
    </w:p>
    <w:p w14:paraId="5E172258" w14:textId="77777777" w:rsidR="00BA03FA" w:rsidRPr="00425358" w:rsidRDefault="00BA03FA" w:rsidP="009B560B">
      <w:pPr>
        <w:jc w:val="both"/>
        <w:rPr>
          <w:rFonts w:ascii="Arial" w:eastAsiaTheme="majorEastAsia" w:hAnsi="Arial" w:cs="Arial"/>
          <w:bCs/>
          <w:lang w:val="en-GB"/>
        </w:rPr>
      </w:pPr>
    </w:p>
    <w:p w14:paraId="325E6C48" w14:textId="77777777" w:rsidR="00BA03FA" w:rsidRPr="00425358" w:rsidRDefault="00BA03FA" w:rsidP="00BA03FA">
      <w:pPr>
        <w:pStyle w:val="berschrift2"/>
        <w:rPr>
          <w:rFonts w:ascii="Arial" w:hAnsi="Arial" w:cs="Arial"/>
          <w:b/>
          <w:bCs/>
          <w:color w:val="auto"/>
          <w:sz w:val="24"/>
          <w:szCs w:val="24"/>
          <w:lang w:val="en-GB"/>
        </w:rPr>
      </w:pPr>
      <w:r w:rsidRPr="00425358">
        <w:rPr>
          <w:rFonts w:ascii="Arial" w:hAnsi="Arial" w:cs="Arial"/>
          <w:b/>
          <w:bCs/>
          <w:color w:val="auto"/>
          <w:sz w:val="24"/>
          <w:szCs w:val="24"/>
          <w:lang w:val="en-GB"/>
        </w:rPr>
        <w:t>Available Sizes</w:t>
      </w:r>
    </w:p>
    <w:p w14:paraId="6B6CC731" w14:textId="59E0E1E3" w:rsidR="00BA03FA" w:rsidRPr="00425358" w:rsidRDefault="00BA03FA" w:rsidP="00BA03FA">
      <w:pPr>
        <w:rPr>
          <w:lang w:val="en-GB"/>
        </w:rPr>
      </w:pPr>
      <w:r w:rsidRPr="00425358">
        <w:rPr>
          <w:noProof/>
          <w:lang w:val="en-GB"/>
        </w:rPr>
        <w:drawing>
          <wp:inline distT="0" distB="0" distL="0" distR="0" wp14:anchorId="6D6CFA7F" wp14:editId="0A5E2C94">
            <wp:extent cx="5619750" cy="7553325"/>
            <wp:effectExtent l="0" t="0" r="0" b="9525"/>
            <wp:docPr id="14" name="Grafik 14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Tis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CF2B0" w14:textId="77777777" w:rsidR="00BC2EFD" w:rsidRDefault="00BC2EFD" w:rsidP="00BA03FA">
      <w:pPr>
        <w:pStyle w:val="berschrift2"/>
        <w:rPr>
          <w:rFonts w:ascii="Arial" w:hAnsi="Arial" w:cs="Arial"/>
          <w:b/>
          <w:bCs/>
          <w:color w:val="auto"/>
          <w:sz w:val="24"/>
          <w:szCs w:val="24"/>
          <w:lang w:val="en-GB"/>
        </w:rPr>
      </w:pPr>
    </w:p>
    <w:p w14:paraId="4D4EBC55" w14:textId="77777777" w:rsidR="00BC2EFD" w:rsidRDefault="00BC2EFD" w:rsidP="00BA03FA">
      <w:pPr>
        <w:pStyle w:val="berschrift2"/>
        <w:rPr>
          <w:rFonts w:ascii="Arial" w:hAnsi="Arial" w:cs="Arial"/>
          <w:b/>
          <w:bCs/>
          <w:color w:val="auto"/>
          <w:sz w:val="24"/>
          <w:szCs w:val="24"/>
          <w:lang w:val="en-GB"/>
        </w:rPr>
      </w:pPr>
    </w:p>
    <w:p w14:paraId="4722961E" w14:textId="7C471071" w:rsidR="00BA03FA" w:rsidRPr="00BC2EFD" w:rsidRDefault="00BA03FA" w:rsidP="00BA03FA">
      <w:pPr>
        <w:pStyle w:val="berschrift2"/>
        <w:rPr>
          <w:rFonts w:ascii="Arial" w:hAnsi="Arial" w:cs="Arial"/>
          <w:b/>
          <w:bCs/>
          <w:color w:val="auto"/>
          <w:sz w:val="24"/>
          <w:szCs w:val="24"/>
          <w:lang w:val="en-GB"/>
        </w:rPr>
      </w:pPr>
      <w:r w:rsidRPr="00BC2EFD">
        <w:rPr>
          <w:rFonts w:ascii="Arial" w:hAnsi="Arial" w:cs="Arial"/>
          <w:b/>
          <w:bCs/>
          <w:color w:val="auto"/>
          <w:sz w:val="24"/>
          <w:szCs w:val="24"/>
          <w:lang w:val="en-GB"/>
        </w:rPr>
        <w:t>Meticulously designed new tread pattern &amp; new profile</w:t>
      </w:r>
    </w:p>
    <w:p w14:paraId="14E5C55B" w14:textId="0134E5E2" w:rsidR="00BA03FA" w:rsidRPr="00425358" w:rsidRDefault="00BA03FA" w:rsidP="00BA03FA">
      <w:pPr>
        <w:rPr>
          <w:lang w:val="en-GB"/>
        </w:rPr>
      </w:pPr>
      <w:r w:rsidRPr="00425358">
        <w:rPr>
          <w:noProof/>
          <w:lang w:val="en-GB"/>
        </w:rPr>
        <w:drawing>
          <wp:inline distT="0" distB="0" distL="0" distR="0" wp14:anchorId="08D2D4DF" wp14:editId="49DEBE3C">
            <wp:extent cx="5760720" cy="6664960"/>
            <wp:effectExtent l="0" t="0" r="0" b="254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0273E" w14:textId="77777777" w:rsidR="00BC2EFD" w:rsidRDefault="00BC2EFD" w:rsidP="00BA03FA">
      <w:pPr>
        <w:pStyle w:val="berschrift2"/>
        <w:rPr>
          <w:rFonts w:ascii="Arial" w:hAnsi="Arial" w:cs="Arial"/>
          <w:b/>
          <w:bCs/>
          <w:color w:val="auto"/>
          <w:sz w:val="24"/>
          <w:szCs w:val="24"/>
          <w:lang w:val="en-GB"/>
        </w:rPr>
      </w:pPr>
    </w:p>
    <w:p w14:paraId="4DD10056" w14:textId="6B59B05F" w:rsidR="00BA03FA" w:rsidRPr="00BC2EFD" w:rsidRDefault="00BA03FA" w:rsidP="00BA03FA">
      <w:pPr>
        <w:pStyle w:val="berschrift2"/>
        <w:rPr>
          <w:rFonts w:ascii="Arial" w:hAnsi="Arial" w:cs="Arial"/>
          <w:b/>
          <w:bCs/>
          <w:color w:val="auto"/>
          <w:sz w:val="24"/>
          <w:szCs w:val="24"/>
          <w:lang w:val="en-GB"/>
        </w:rPr>
      </w:pPr>
      <w:r w:rsidRPr="00BC2EFD">
        <w:rPr>
          <w:rFonts w:ascii="Arial" w:hAnsi="Arial" w:cs="Arial"/>
          <w:b/>
          <w:bCs/>
          <w:color w:val="auto"/>
          <w:sz w:val="24"/>
          <w:szCs w:val="24"/>
          <w:lang w:val="en-GB"/>
        </w:rPr>
        <w:t>Modernized-looking side design</w:t>
      </w:r>
    </w:p>
    <w:p w14:paraId="6606B9A2" w14:textId="207A1B81" w:rsidR="00BA03FA" w:rsidRPr="00425358" w:rsidRDefault="00BA03FA" w:rsidP="00BA03FA">
      <w:pPr>
        <w:rPr>
          <w:lang w:val="en-GB"/>
        </w:rPr>
      </w:pPr>
      <w:r w:rsidRPr="00425358">
        <w:rPr>
          <w:noProof/>
          <w:lang w:val="en-GB"/>
        </w:rPr>
        <w:drawing>
          <wp:inline distT="0" distB="0" distL="0" distR="0" wp14:anchorId="1B3D36DF" wp14:editId="0637A9CF">
            <wp:extent cx="5760720" cy="2145030"/>
            <wp:effectExtent l="0" t="0" r="0" b="762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C6640" w14:textId="77777777" w:rsidR="00BA03FA" w:rsidRPr="00425358" w:rsidRDefault="00BA03FA" w:rsidP="00BA03FA">
      <w:pPr>
        <w:pStyle w:val="berschrift2"/>
        <w:rPr>
          <w:lang w:val="en-GB"/>
        </w:rPr>
      </w:pPr>
      <w:r w:rsidRPr="00425358">
        <w:rPr>
          <w:lang w:val="en-GB"/>
        </w:rPr>
        <w:t>Performance data</w:t>
      </w:r>
    </w:p>
    <w:p w14:paraId="15BB7C65" w14:textId="33AC9CF3" w:rsidR="00BA03FA" w:rsidRPr="00425358" w:rsidRDefault="00BA03FA" w:rsidP="00BA03FA">
      <w:pPr>
        <w:rPr>
          <w:lang w:val="en-GB"/>
        </w:rPr>
      </w:pPr>
      <w:r w:rsidRPr="00425358">
        <w:rPr>
          <w:noProof/>
          <w:lang w:val="en-GB"/>
        </w:rPr>
        <w:drawing>
          <wp:inline distT="0" distB="0" distL="0" distR="0" wp14:anchorId="166EC3E9" wp14:editId="2ADB21CE">
            <wp:extent cx="5760720" cy="3119755"/>
            <wp:effectExtent l="0" t="0" r="0" b="444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14A4F" w14:textId="77777777" w:rsidR="00BA03FA" w:rsidRPr="00425358" w:rsidRDefault="00BA03FA" w:rsidP="009B560B">
      <w:pPr>
        <w:jc w:val="both"/>
        <w:rPr>
          <w:rFonts w:ascii="Arial" w:eastAsiaTheme="majorEastAsia" w:hAnsi="Arial" w:cs="Arial"/>
          <w:bCs/>
          <w:lang w:val="en-GB"/>
        </w:rPr>
      </w:pPr>
    </w:p>
    <w:sectPr w:rsidR="00BA03FA" w:rsidRPr="00425358" w:rsidSect="00C22B32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97D20" w14:textId="77777777" w:rsidR="00B14C11" w:rsidRDefault="00B14C11" w:rsidP="00B25742">
      <w:r>
        <w:separator/>
      </w:r>
    </w:p>
  </w:endnote>
  <w:endnote w:type="continuationSeparator" w:id="0">
    <w:p w14:paraId="2112DB05" w14:textId="77777777" w:rsidR="00B14C11" w:rsidRDefault="00B14C11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E24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C53F" w14:textId="77777777" w:rsidR="00B14C11" w:rsidRDefault="00B14C11" w:rsidP="00B25742">
      <w:r>
        <w:separator/>
      </w:r>
    </w:p>
  </w:footnote>
  <w:footnote w:type="continuationSeparator" w:id="0">
    <w:p w14:paraId="6689FBD8" w14:textId="77777777" w:rsidR="00B14C11" w:rsidRDefault="00B14C11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3D97E3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F14"/>
    <w:rsid w:val="00001227"/>
    <w:rsid w:val="00006884"/>
    <w:rsid w:val="00007B33"/>
    <w:rsid w:val="00007D9E"/>
    <w:rsid w:val="00014FA2"/>
    <w:rsid w:val="0001523F"/>
    <w:rsid w:val="00023797"/>
    <w:rsid w:val="00025A53"/>
    <w:rsid w:val="00027937"/>
    <w:rsid w:val="00033D23"/>
    <w:rsid w:val="000344B6"/>
    <w:rsid w:val="00040A57"/>
    <w:rsid w:val="00041643"/>
    <w:rsid w:val="0004590E"/>
    <w:rsid w:val="00047830"/>
    <w:rsid w:val="000541B2"/>
    <w:rsid w:val="00054F13"/>
    <w:rsid w:val="000575F0"/>
    <w:rsid w:val="000670B9"/>
    <w:rsid w:val="00067458"/>
    <w:rsid w:val="0007140A"/>
    <w:rsid w:val="0007151F"/>
    <w:rsid w:val="000715E3"/>
    <w:rsid w:val="00073FEA"/>
    <w:rsid w:val="00086BD7"/>
    <w:rsid w:val="00093301"/>
    <w:rsid w:val="00094491"/>
    <w:rsid w:val="00096ACD"/>
    <w:rsid w:val="00096DB6"/>
    <w:rsid w:val="00097EB7"/>
    <w:rsid w:val="000B0DD1"/>
    <w:rsid w:val="000B39B6"/>
    <w:rsid w:val="000B6BAC"/>
    <w:rsid w:val="000C01AF"/>
    <w:rsid w:val="000C308E"/>
    <w:rsid w:val="000D0B92"/>
    <w:rsid w:val="000E1460"/>
    <w:rsid w:val="000E5158"/>
    <w:rsid w:val="000E7748"/>
    <w:rsid w:val="000F31C3"/>
    <w:rsid w:val="000F3270"/>
    <w:rsid w:val="000F3591"/>
    <w:rsid w:val="00103AA4"/>
    <w:rsid w:val="0010736A"/>
    <w:rsid w:val="0011405E"/>
    <w:rsid w:val="00114992"/>
    <w:rsid w:val="001157CE"/>
    <w:rsid w:val="00117D1F"/>
    <w:rsid w:val="0012007A"/>
    <w:rsid w:val="0012617D"/>
    <w:rsid w:val="0012650C"/>
    <w:rsid w:val="001335B1"/>
    <w:rsid w:val="00136C1E"/>
    <w:rsid w:val="001420C1"/>
    <w:rsid w:val="00142A2E"/>
    <w:rsid w:val="00147130"/>
    <w:rsid w:val="00147F3E"/>
    <w:rsid w:val="00161E69"/>
    <w:rsid w:val="0017006D"/>
    <w:rsid w:val="001750E5"/>
    <w:rsid w:val="00184B59"/>
    <w:rsid w:val="00195D48"/>
    <w:rsid w:val="001A062F"/>
    <w:rsid w:val="001A48E4"/>
    <w:rsid w:val="001A721D"/>
    <w:rsid w:val="001B06F7"/>
    <w:rsid w:val="001B47E6"/>
    <w:rsid w:val="001B4AB8"/>
    <w:rsid w:val="001B5ED0"/>
    <w:rsid w:val="001C0925"/>
    <w:rsid w:val="001D0530"/>
    <w:rsid w:val="001D1402"/>
    <w:rsid w:val="001D3A04"/>
    <w:rsid w:val="001D5339"/>
    <w:rsid w:val="001D7E76"/>
    <w:rsid w:val="001F1C51"/>
    <w:rsid w:val="001F2D2D"/>
    <w:rsid w:val="001F600E"/>
    <w:rsid w:val="002041D1"/>
    <w:rsid w:val="00204E9B"/>
    <w:rsid w:val="00205048"/>
    <w:rsid w:val="002079A9"/>
    <w:rsid w:val="002129AB"/>
    <w:rsid w:val="00215BDC"/>
    <w:rsid w:val="00216AF7"/>
    <w:rsid w:val="00217DCC"/>
    <w:rsid w:val="00220D6A"/>
    <w:rsid w:val="002245FA"/>
    <w:rsid w:val="002370AE"/>
    <w:rsid w:val="00237C38"/>
    <w:rsid w:val="00243F79"/>
    <w:rsid w:val="00246062"/>
    <w:rsid w:val="00246D62"/>
    <w:rsid w:val="002544F0"/>
    <w:rsid w:val="00255C85"/>
    <w:rsid w:val="002572B8"/>
    <w:rsid w:val="002608D0"/>
    <w:rsid w:val="00260EFB"/>
    <w:rsid w:val="00275A4B"/>
    <w:rsid w:val="0027702C"/>
    <w:rsid w:val="002923B2"/>
    <w:rsid w:val="002A1786"/>
    <w:rsid w:val="002A20CF"/>
    <w:rsid w:val="002B272F"/>
    <w:rsid w:val="002B4A48"/>
    <w:rsid w:val="002B5189"/>
    <w:rsid w:val="002B683F"/>
    <w:rsid w:val="002B7775"/>
    <w:rsid w:val="002C0978"/>
    <w:rsid w:val="002C0A7F"/>
    <w:rsid w:val="002D25BD"/>
    <w:rsid w:val="002D3BF5"/>
    <w:rsid w:val="002D4EA4"/>
    <w:rsid w:val="002E02D5"/>
    <w:rsid w:val="002E0E07"/>
    <w:rsid w:val="002E71BD"/>
    <w:rsid w:val="002F3E51"/>
    <w:rsid w:val="003013B0"/>
    <w:rsid w:val="00302B3A"/>
    <w:rsid w:val="00304B85"/>
    <w:rsid w:val="00305D0D"/>
    <w:rsid w:val="00311017"/>
    <w:rsid w:val="0031357D"/>
    <w:rsid w:val="00313944"/>
    <w:rsid w:val="0031608C"/>
    <w:rsid w:val="003209E6"/>
    <w:rsid w:val="00322B38"/>
    <w:rsid w:val="00335F43"/>
    <w:rsid w:val="00340EDB"/>
    <w:rsid w:val="00342855"/>
    <w:rsid w:val="003448E7"/>
    <w:rsid w:val="00347448"/>
    <w:rsid w:val="00351212"/>
    <w:rsid w:val="00351EE5"/>
    <w:rsid w:val="00354992"/>
    <w:rsid w:val="00354D44"/>
    <w:rsid w:val="00354D67"/>
    <w:rsid w:val="0036037C"/>
    <w:rsid w:val="00361179"/>
    <w:rsid w:val="003623C5"/>
    <w:rsid w:val="003639A7"/>
    <w:rsid w:val="00363ABA"/>
    <w:rsid w:val="003726C9"/>
    <w:rsid w:val="00372D30"/>
    <w:rsid w:val="0037342F"/>
    <w:rsid w:val="003735FF"/>
    <w:rsid w:val="003839F7"/>
    <w:rsid w:val="0038530B"/>
    <w:rsid w:val="00397876"/>
    <w:rsid w:val="00397BAB"/>
    <w:rsid w:val="003D035A"/>
    <w:rsid w:val="003D3627"/>
    <w:rsid w:val="003D497F"/>
    <w:rsid w:val="003E1152"/>
    <w:rsid w:val="003E7A82"/>
    <w:rsid w:val="003F7D61"/>
    <w:rsid w:val="00405C44"/>
    <w:rsid w:val="00413AD0"/>
    <w:rsid w:val="00413B44"/>
    <w:rsid w:val="00415940"/>
    <w:rsid w:val="00421B14"/>
    <w:rsid w:val="00425358"/>
    <w:rsid w:val="004309D4"/>
    <w:rsid w:val="004344F7"/>
    <w:rsid w:val="00434D37"/>
    <w:rsid w:val="004422AC"/>
    <w:rsid w:val="004426F6"/>
    <w:rsid w:val="00444664"/>
    <w:rsid w:val="00444C90"/>
    <w:rsid w:val="00445C63"/>
    <w:rsid w:val="004502C9"/>
    <w:rsid w:val="004534DF"/>
    <w:rsid w:val="004539C8"/>
    <w:rsid w:val="0045699E"/>
    <w:rsid w:val="00464BBD"/>
    <w:rsid w:val="00473E7F"/>
    <w:rsid w:val="004814AA"/>
    <w:rsid w:val="00487F40"/>
    <w:rsid w:val="00493C04"/>
    <w:rsid w:val="00496771"/>
    <w:rsid w:val="004A191D"/>
    <w:rsid w:val="004A48F5"/>
    <w:rsid w:val="004D20A5"/>
    <w:rsid w:val="004D7519"/>
    <w:rsid w:val="004E3DFB"/>
    <w:rsid w:val="004E4C1B"/>
    <w:rsid w:val="004E53E2"/>
    <w:rsid w:val="004E7A12"/>
    <w:rsid w:val="004F4C9F"/>
    <w:rsid w:val="004F4EE7"/>
    <w:rsid w:val="005126BB"/>
    <w:rsid w:val="005137C9"/>
    <w:rsid w:val="00515F1B"/>
    <w:rsid w:val="00521EF3"/>
    <w:rsid w:val="005315A5"/>
    <w:rsid w:val="00536C88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85C22"/>
    <w:rsid w:val="00587B50"/>
    <w:rsid w:val="00592178"/>
    <w:rsid w:val="005A2269"/>
    <w:rsid w:val="005D32B3"/>
    <w:rsid w:val="005D4A82"/>
    <w:rsid w:val="005D6BB8"/>
    <w:rsid w:val="005D7D67"/>
    <w:rsid w:val="005E2DD4"/>
    <w:rsid w:val="005E4AA9"/>
    <w:rsid w:val="005E4B8F"/>
    <w:rsid w:val="005F1E73"/>
    <w:rsid w:val="005F58F9"/>
    <w:rsid w:val="006006C6"/>
    <w:rsid w:val="006008EC"/>
    <w:rsid w:val="006014A2"/>
    <w:rsid w:val="006112F6"/>
    <w:rsid w:val="0061449D"/>
    <w:rsid w:val="006156B5"/>
    <w:rsid w:val="00617FE7"/>
    <w:rsid w:val="00621BFD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7108A"/>
    <w:rsid w:val="00671D50"/>
    <w:rsid w:val="00683969"/>
    <w:rsid w:val="00685AEE"/>
    <w:rsid w:val="0068707E"/>
    <w:rsid w:val="00690553"/>
    <w:rsid w:val="00690B0C"/>
    <w:rsid w:val="00694568"/>
    <w:rsid w:val="006A4782"/>
    <w:rsid w:val="006A50AB"/>
    <w:rsid w:val="006B1A7A"/>
    <w:rsid w:val="006B7071"/>
    <w:rsid w:val="006C3BC4"/>
    <w:rsid w:val="006C4415"/>
    <w:rsid w:val="006C5E0A"/>
    <w:rsid w:val="006D2311"/>
    <w:rsid w:val="006E4823"/>
    <w:rsid w:val="006F0A20"/>
    <w:rsid w:val="006F0A34"/>
    <w:rsid w:val="006F15C3"/>
    <w:rsid w:val="006F3B42"/>
    <w:rsid w:val="006F60B2"/>
    <w:rsid w:val="007050FA"/>
    <w:rsid w:val="00711850"/>
    <w:rsid w:val="00713004"/>
    <w:rsid w:val="00725F6E"/>
    <w:rsid w:val="007371FC"/>
    <w:rsid w:val="00740E47"/>
    <w:rsid w:val="00741582"/>
    <w:rsid w:val="00743E5B"/>
    <w:rsid w:val="00744599"/>
    <w:rsid w:val="00746C33"/>
    <w:rsid w:val="00747BCB"/>
    <w:rsid w:val="007520D1"/>
    <w:rsid w:val="00753993"/>
    <w:rsid w:val="00754604"/>
    <w:rsid w:val="007651F9"/>
    <w:rsid w:val="00772CFF"/>
    <w:rsid w:val="007749A3"/>
    <w:rsid w:val="007751D9"/>
    <w:rsid w:val="0078084E"/>
    <w:rsid w:val="00781EFD"/>
    <w:rsid w:val="007940CB"/>
    <w:rsid w:val="007A1364"/>
    <w:rsid w:val="007A73C0"/>
    <w:rsid w:val="007B0F9C"/>
    <w:rsid w:val="007B774A"/>
    <w:rsid w:val="007C00EF"/>
    <w:rsid w:val="007C264E"/>
    <w:rsid w:val="007C7224"/>
    <w:rsid w:val="007E6445"/>
    <w:rsid w:val="007E6B59"/>
    <w:rsid w:val="007F0654"/>
    <w:rsid w:val="007F0EDD"/>
    <w:rsid w:val="007F3E64"/>
    <w:rsid w:val="007F61B9"/>
    <w:rsid w:val="00800308"/>
    <w:rsid w:val="00813DCB"/>
    <w:rsid w:val="00817ECB"/>
    <w:rsid w:val="008209B8"/>
    <w:rsid w:val="0082235C"/>
    <w:rsid w:val="0082245F"/>
    <w:rsid w:val="008242E8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7579E"/>
    <w:rsid w:val="00875D80"/>
    <w:rsid w:val="0087628C"/>
    <w:rsid w:val="00883251"/>
    <w:rsid w:val="00885579"/>
    <w:rsid w:val="00886B87"/>
    <w:rsid w:val="00892A76"/>
    <w:rsid w:val="00894873"/>
    <w:rsid w:val="00895B79"/>
    <w:rsid w:val="00895F2F"/>
    <w:rsid w:val="00896EB5"/>
    <w:rsid w:val="0089752E"/>
    <w:rsid w:val="008A1317"/>
    <w:rsid w:val="008A5956"/>
    <w:rsid w:val="008A7C08"/>
    <w:rsid w:val="008B05D8"/>
    <w:rsid w:val="008B54C3"/>
    <w:rsid w:val="008C2946"/>
    <w:rsid w:val="008C58D4"/>
    <w:rsid w:val="008C59C0"/>
    <w:rsid w:val="008C7707"/>
    <w:rsid w:val="008D56EF"/>
    <w:rsid w:val="008E54BA"/>
    <w:rsid w:val="008F3310"/>
    <w:rsid w:val="008F5417"/>
    <w:rsid w:val="008F6226"/>
    <w:rsid w:val="008F72BC"/>
    <w:rsid w:val="009101DC"/>
    <w:rsid w:val="00914F9B"/>
    <w:rsid w:val="00920097"/>
    <w:rsid w:val="0094149A"/>
    <w:rsid w:val="009463A0"/>
    <w:rsid w:val="009519DF"/>
    <w:rsid w:val="0095534E"/>
    <w:rsid w:val="0095759E"/>
    <w:rsid w:val="00960AFF"/>
    <w:rsid w:val="009613A0"/>
    <w:rsid w:val="00961410"/>
    <w:rsid w:val="009619BE"/>
    <w:rsid w:val="009652B9"/>
    <w:rsid w:val="0097031C"/>
    <w:rsid w:val="00974A2C"/>
    <w:rsid w:val="0099126E"/>
    <w:rsid w:val="00992309"/>
    <w:rsid w:val="009A2D09"/>
    <w:rsid w:val="009B41F0"/>
    <w:rsid w:val="009B5473"/>
    <w:rsid w:val="009B560B"/>
    <w:rsid w:val="009B59C5"/>
    <w:rsid w:val="009C71C3"/>
    <w:rsid w:val="009D6EB2"/>
    <w:rsid w:val="009D74F0"/>
    <w:rsid w:val="009E089C"/>
    <w:rsid w:val="009E3076"/>
    <w:rsid w:val="009E4272"/>
    <w:rsid w:val="009E680F"/>
    <w:rsid w:val="009E7269"/>
    <w:rsid w:val="009E7299"/>
    <w:rsid w:val="009F24B3"/>
    <w:rsid w:val="009F42A7"/>
    <w:rsid w:val="009F538B"/>
    <w:rsid w:val="00A15A12"/>
    <w:rsid w:val="00A16CFA"/>
    <w:rsid w:val="00A16ECF"/>
    <w:rsid w:val="00A32DAC"/>
    <w:rsid w:val="00A3398D"/>
    <w:rsid w:val="00A36116"/>
    <w:rsid w:val="00A40E12"/>
    <w:rsid w:val="00A41960"/>
    <w:rsid w:val="00A57919"/>
    <w:rsid w:val="00A67383"/>
    <w:rsid w:val="00A76EED"/>
    <w:rsid w:val="00A8364B"/>
    <w:rsid w:val="00A8404E"/>
    <w:rsid w:val="00A910FF"/>
    <w:rsid w:val="00A9151D"/>
    <w:rsid w:val="00A9199E"/>
    <w:rsid w:val="00A934DB"/>
    <w:rsid w:val="00A93CFC"/>
    <w:rsid w:val="00A9620A"/>
    <w:rsid w:val="00A97B62"/>
    <w:rsid w:val="00A97FD1"/>
    <w:rsid w:val="00AA1E7A"/>
    <w:rsid w:val="00AA241A"/>
    <w:rsid w:val="00AA46B2"/>
    <w:rsid w:val="00AA59AA"/>
    <w:rsid w:val="00AB29FB"/>
    <w:rsid w:val="00AB3D14"/>
    <w:rsid w:val="00AC5A73"/>
    <w:rsid w:val="00AD010A"/>
    <w:rsid w:val="00AD2D3A"/>
    <w:rsid w:val="00AD2D5D"/>
    <w:rsid w:val="00AE089E"/>
    <w:rsid w:val="00AE1937"/>
    <w:rsid w:val="00AE72AE"/>
    <w:rsid w:val="00AF2E2D"/>
    <w:rsid w:val="00AF544C"/>
    <w:rsid w:val="00AF6A51"/>
    <w:rsid w:val="00B00E46"/>
    <w:rsid w:val="00B107A1"/>
    <w:rsid w:val="00B14C11"/>
    <w:rsid w:val="00B1623F"/>
    <w:rsid w:val="00B20DED"/>
    <w:rsid w:val="00B25742"/>
    <w:rsid w:val="00B325CA"/>
    <w:rsid w:val="00B3624C"/>
    <w:rsid w:val="00B45C4F"/>
    <w:rsid w:val="00B601AF"/>
    <w:rsid w:val="00B614B3"/>
    <w:rsid w:val="00B71549"/>
    <w:rsid w:val="00B75B00"/>
    <w:rsid w:val="00B76815"/>
    <w:rsid w:val="00B76A0B"/>
    <w:rsid w:val="00B959B1"/>
    <w:rsid w:val="00BA038C"/>
    <w:rsid w:val="00BA03FA"/>
    <w:rsid w:val="00BA48CE"/>
    <w:rsid w:val="00BB0FD0"/>
    <w:rsid w:val="00BB1897"/>
    <w:rsid w:val="00BB5D88"/>
    <w:rsid w:val="00BC2EFD"/>
    <w:rsid w:val="00BC4ED1"/>
    <w:rsid w:val="00BC52C8"/>
    <w:rsid w:val="00BD6127"/>
    <w:rsid w:val="00BD6D16"/>
    <w:rsid w:val="00BE6B30"/>
    <w:rsid w:val="00BF56FA"/>
    <w:rsid w:val="00BF5AAB"/>
    <w:rsid w:val="00BF63E2"/>
    <w:rsid w:val="00BF7B73"/>
    <w:rsid w:val="00C009B6"/>
    <w:rsid w:val="00C03876"/>
    <w:rsid w:val="00C039FB"/>
    <w:rsid w:val="00C04D5D"/>
    <w:rsid w:val="00C056C4"/>
    <w:rsid w:val="00C1402A"/>
    <w:rsid w:val="00C143A9"/>
    <w:rsid w:val="00C21354"/>
    <w:rsid w:val="00C22B32"/>
    <w:rsid w:val="00C2347E"/>
    <w:rsid w:val="00C40596"/>
    <w:rsid w:val="00C4119B"/>
    <w:rsid w:val="00C41923"/>
    <w:rsid w:val="00C46B96"/>
    <w:rsid w:val="00C47770"/>
    <w:rsid w:val="00C47E5D"/>
    <w:rsid w:val="00C6390A"/>
    <w:rsid w:val="00C671BF"/>
    <w:rsid w:val="00C6737D"/>
    <w:rsid w:val="00C77EC3"/>
    <w:rsid w:val="00C82FF4"/>
    <w:rsid w:val="00C91D13"/>
    <w:rsid w:val="00C92F44"/>
    <w:rsid w:val="00CA4862"/>
    <w:rsid w:val="00CA6401"/>
    <w:rsid w:val="00CB13BA"/>
    <w:rsid w:val="00CC12E8"/>
    <w:rsid w:val="00CC178C"/>
    <w:rsid w:val="00CC4553"/>
    <w:rsid w:val="00CC517C"/>
    <w:rsid w:val="00CD1CFC"/>
    <w:rsid w:val="00CD5773"/>
    <w:rsid w:val="00CD65FC"/>
    <w:rsid w:val="00CE075F"/>
    <w:rsid w:val="00CE3C56"/>
    <w:rsid w:val="00CE6EBD"/>
    <w:rsid w:val="00CE7BE0"/>
    <w:rsid w:val="00CF09D3"/>
    <w:rsid w:val="00CF0E9E"/>
    <w:rsid w:val="00CF1C8A"/>
    <w:rsid w:val="00CF610D"/>
    <w:rsid w:val="00D03610"/>
    <w:rsid w:val="00D063ED"/>
    <w:rsid w:val="00D104AB"/>
    <w:rsid w:val="00D14E71"/>
    <w:rsid w:val="00D152FB"/>
    <w:rsid w:val="00D2281C"/>
    <w:rsid w:val="00D24D0E"/>
    <w:rsid w:val="00D259A1"/>
    <w:rsid w:val="00D35084"/>
    <w:rsid w:val="00D362EC"/>
    <w:rsid w:val="00D40FA3"/>
    <w:rsid w:val="00D46623"/>
    <w:rsid w:val="00D506B1"/>
    <w:rsid w:val="00D52089"/>
    <w:rsid w:val="00D573A7"/>
    <w:rsid w:val="00D65D03"/>
    <w:rsid w:val="00D664E5"/>
    <w:rsid w:val="00D82748"/>
    <w:rsid w:val="00D8731F"/>
    <w:rsid w:val="00D90688"/>
    <w:rsid w:val="00D91F7B"/>
    <w:rsid w:val="00D97A85"/>
    <w:rsid w:val="00DA2C0A"/>
    <w:rsid w:val="00DB3A02"/>
    <w:rsid w:val="00DB496F"/>
    <w:rsid w:val="00DC23E3"/>
    <w:rsid w:val="00DC7CC8"/>
    <w:rsid w:val="00DD0D96"/>
    <w:rsid w:val="00DD4BDE"/>
    <w:rsid w:val="00DE325A"/>
    <w:rsid w:val="00DF4379"/>
    <w:rsid w:val="00E01BDE"/>
    <w:rsid w:val="00E12D3E"/>
    <w:rsid w:val="00E20F25"/>
    <w:rsid w:val="00E211BC"/>
    <w:rsid w:val="00E2284B"/>
    <w:rsid w:val="00E229FF"/>
    <w:rsid w:val="00E35CD6"/>
    <w:rsid w:val="00E5238B"/>
    <w:rsid w:val="00E56E62"/>
    <w:rsid w:val="00E6385A"/>
    <w:rsid w:val="00E67B6E"/>
    <w:rsid w:val="00E90052"/>
    <w:rsid w:val="00E93A9D"/>
    <w:rsid w:val="00EA3A62"/>
    <w:rsid w:val="00EA7678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F13FD"/>
    <w:rsid w:val="00EF157C"/>
    <w:rsid w:val="00EF3C36"/>
    <w:rsid w:val="00EF6F47"/>
    <w:rsid w:val="00F01D11"/>
    <w:rsid w:val="00F03FDF"/>
    <w:rsid w:val="00F0741B"/>
    <w:rsid w:val="00F24F50"/>
    <w:rsid w:val="00F272C1"/>
    <w:rsid w:val="00F3644F"/>
    <w:rsid w:val="00F43445"/>
    <w:rsid w:val="00F45662"/>
    <w:rsid w:val="00F5032C"/>
    <w:rsid w:val="00F520FD"/>
    <w:rsid w:val="00F53207"/>
    <w:rsid w:val="00F57233"/>
    <w:rsid w:val="00F63777"/>
    <w:rsid w:val="00F677DC"/>
    <w:rsid w:val="00F67DA0"/>
    <w:rsid w:val="00F753E4"/>
    <w:rsid w:val="00F76122"/>
    <w:rsid w:val="00F86804"/>
    <w:rsid w:val="00F90852"/>
    <w:rsid w:val="00F92166"/>
    <w:rsid w:val="00F92AE3"/>
    <w:rsid w:val="00FB0169"/>
    <w:rsid w:val="00FC1E3E"/>
    <w:rsid w:val="00FC6545"/>
    <w:rsid w:val="00FD4176"/>
    <w:rsid w:val="00FE02F5"/>
    <w:rsid w:val="00FE10FC"/>
    <w:rsid w:val="00FE1B65"/>
    <w:rsid w:val="00FE2182"/>
    <w:rsid w:val="00FE4337"/>
    <w:rsid w:val="00FE73A3"/>
    <w:rsid w:val="00FF2DF4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0" ma:contentTypeDescription="Ein neues Dokument erstellen." ma:contentTypeScope="" ma:versionID="f56b6bb1718f89de3ecdafb20473be75">
  <xsd:schema xmlns:xsd="http://www.w3.org/2001/XMLSchema" xmlns:xs="http://www.w3.org/2001/XMLSchema" xmlns:p="http://schemas.microsoft.com/office/2006/metadata/properties" xmlns:ns2="63f393b2-a627-43bd-a4af-a45324419f5d" targetNamespace="http://schemas.microsoft.com/office/2006/metadata/properties" ma:root="true" ma:fieldsID="97946efc9300fa3e4a4c36d9eaa5066b" ns2:_="">
    <xsd:import namespace="63f393b2-a627-43bd-a4af-a45324419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000DF5-1CAE-44B0-AB26-718491595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A219D3-FE82-4806-8701-5F9B4745B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453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Maren Greifenberg</cp:lastModifiedBy>
  <cp:revision>13</cp:revision>
  <cp:lastPrinted>2014-08-28T15:02:00Z</cp:lastPrinted>
  <dcterms:created xsi:type="dcterms:W3CDTF">2021-12-09T09:31:00Z</dcterms:created>
  <dcterms:modified xsi:type="dcterms:W3CDTF">2021-12-09T09:39:00Z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</Properties>
</file>