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302B3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51A8FA80" w:rsidR="003D035A" w:rsidRPr="00216AF7" w:rsidRDefault="00302B3A" w:rsidP="00302B3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9E7299" w:rsidRPr="009E7299">
        <w:rPr>
          <w:rFonts w:ascii="Arial" w:hAnsi="Arial" w:cs="Arial"/>
          <w:vertAlign w:val="superscript"/>
          <w:lang w:val="en-GB"/>
        </w:rPr>
        <w:t>th</w:t>
      </w:r>
      <w:r w:rsidR="009E7299">
        <w:rPr>
          <w:rFonts w:ascii="Arial" w:hAnsi="Arial" w:cs="Arial"/>
          <w:lang w:val="en-GB"/>
        </w:rPr>
        <w:t xml:space="preserve"> October</w:t>
      </w:r>
      <w:r w:rsidR="000344B6">
        <w:rPr>
          <w:rFonts w:ascii="Arial" w:hAnsi="Arial" w:cs="Arial"/>
          <w:lang w:val="en-GB"/>
        </w:rPr>
        <w:t xml:space="preserve"> </w:t>
      </w:r>
      <w:r w:rsidR="006006C6" w:rsidRPr="00216AF7">
        <w:rPr>
          <w:rFonts w:ascii="Arial" w:hAnsi="Arial" w:cs="Arial"/>
          <w:lang w:val="en-GB"/>
        </w:rPr>
        <w:t>2021</w:t>
      </w:r>
    </w:p>
    <w:p w14:paraId="5E653773" w14:textId="77777777" w:rsidR="00216AF7" w:rsidRPr="000344B6" w:rsidRDefault="00216AF7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6C7A7698" w14:textId="5091B495" w:rsidR="00655E45" w:rsidRDefault="005D6BB8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5D6BB8">
        <w:rPr>
          <w:rFonts w:ascii="Arial" w:eastAsia="Calibri" w:hAnsi="Arial" w:cs="Arial"/>
          <w:b/>
          <w:bCs/>
          <w:color w:val="000000"/>
          <w:lang w:val="en-GB"/>
        </w:rPr>
        <w:t>OKOHAMA GEOLANDAR-equipped machine wins its class in the</w:t>
      </w:r>
      <w:r>
        <w:rPr>
          <w:rFonts w:ascii="Arial" w:eastAsia="Calibri" w:hAnsi="Arial" w:cs="Arial"/>
          <w:b/>
          <w:bCs/>
          <w:color w:val="000000"/>
          <w:lang w:val="en-GB"/>
        </w:rPr>
        <w:t xml:space="preserve"> </w:t>
      </w:r>
      <w:r w:rsidRPr="005D6BB8">
        <w:rPr>
          <w:rFonts w:ascii="Arial" w:eastAsia="Calibri" w:hAnsi="Arial" w:cs="Arial"/>
          <w:b/>
          <w:bCs/>
          <w:color w:val="000000"/>
          <w:lang w:val="en-GB"/>
        </w:rPr>
        <w:t>latest round of North America’s ultimate off-road racing series</w:t>
      </w:r>
      <w:r w:rsidR="00655E45" w:rsidRPr="00655E45">
        <w:rPr>
          <w:rFonts w:ascii="Arial" w:eastAsia="Calibri" w:hAnsi="Arial" w:cs="Arial"/>
          <w:b/>
          <w:bCs/>
          <w:color w:val="000000"/>
          <w:lang w:val="en-GB"/>
        </w:rPr>
        <w:t xml:space="preserve"> </w:t>
      </w:r>
    </w:p>
    <w:p w14:paraId="7A635A72" w14:textId="77777777" w:rsidR="005D6BB8" w:rsidRPr="00655E45" w:rsidRDefault="005D6BB8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</w:p>
    <w:p w14:paraId="3503584C" w14:textId="6FCEC493" w:rsidR="00302B3A" w:rsidRPr="00302B3A" w:rsidRDefault="00302B3A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302B3A">
        <w:rPr>
          <w:rFonts w:ascii="Arial" w:eastAsia="Calibri" w:hAnsi="Arial" w:cs="Arial"/>
          <w:color w:val="000000"/>
          <w:lang w:val="en-GB"/>
        </w:rPr>
        <w:t xml:space="preserve"> is pleased to announce that a vehicle running on its GEOLANDAR M/T G003 mud-terrain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02B3A">
        <w:rPr>
          <w:rFonts w:ascii="Arial" w:eastAsia="Calibri" w:hAnsi="Arial" w:cs="Arial"/>
          <w:color w:val="000000"/>
          <w:lang w:val="en-GB"/>
        </w:rPr>
        <w:t>res for SUVs and pick</w:t>
      </w:r>
      <w:r>
        <w:rPr>
          <w:rFonts w:ascii="Arial" w:eastAsia="Calibri" w:hAnsi="Arial" w:cs="Arial"/>
          <w:color w:val="000000"/>
          <w:lang w:val="en-GB"/>
        </w:rPr>
        <w:t>-</w:t>
      </w:r>
      <w:r w:rsidRPr="00302B3A">
        <w:rPr>
          <w:rFonts w:ascii="Arial" w:eastAsia="Calibri" w:hAnsi="Arial" w:cs="Arial"/>
          <w:color w:val="000000"/>
          <w:lang w:val="en-GB"/>
        </w:rPr>
        <w:t xml:space="preserve">up trucks finished first in the Trick Truck class of the 2021 King Shocks Laughlin Desert Classic, the next-to-last event of the </w:t>
      </w:r>
      <w:r w:rsidR="004D7519">
        <w:rPr>
          <w:rFonts w:ascii="Arial" w:eastAsia="Calibri" w:hAnsi="Arial" w:cs="Arial"/>
          <w:color w:val="000000"/>
          <w:lang w:val="en-GB"/>
        </w:rPr>
        <w:t>“</w:t>
      </w:r>
      <w:r w:rsidRPr="00302B3A">
        <w:rPr>
          <w:rFonts w:ascii="Arial" w:eastAsia="Calibri" w:hAnsi="Arial" w:cs="Arial"/>
          <w:color w:val="000000"/>
          <w:lang w:val="en-GB"/>
        </w:rPr>
        <w:t>Best In The Desert</w:t>
      </w:r>
      <w:r w:rsidR="004D7519">
        <w:rPr>
          <w:rFonts w:ascii="Arial" w:eastAsia="Calibri" w:hAnsi="Arial" w:cs="Arial"/>
          <w:color w:val="000000"/>
          <w:lang w:val="en-GB"/>
        </w:rPr>
        <w:t>”</w:t>
      </w:r>
      <w:r w:rsidRPr="00302B3A">
        <w:rPr>
          <w:rFonts w:ascii="Arial" w:eastAsia="Calibri" w:hAnsi="Arial" w:cs="Arial"/>
          <w:color w:val="000000"/>
          <w:lang w:val="en-GB"/>
        </w:rPr>
        <w:t xml:space="preserve"> Series 2021, North America’s ultimate off-road racing series. The event was held from </w:t>
      </w:r>
      <w:r>
        <w:rPr>
          <w:rFonts w:ascii="Arial" w:eastAsia="Calibri" w:hAnsi="Arial" w:cs="Arial"/>
          <w:color w:val="000000"/>
          <w:lang w:val="en-GB"/>
        </w:rPr>
        <w:t>23</w:t>
      </w:r>
      <w:r w:rsidRPr="00302B3A">
        <w:rPr>
          <w:rFonts w:ascii="Arial" w:eastAsia="Calibri" w:hAnsi="Arial" w:cs="Arial"/>
          <w:color w:val="000000"/>
          <w:vertAlign w:val="superscript"/>
          <w:lang w:val="en-GB"/>
        </w:rPr>
        <w:t>rd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302B3A">
        <w:rPr>
          <w:rFonts w:ascii="Arial" w:eastAsia="Calibri" w:hAnsi="Arial" w:cs="Arial"/>
          <w:color w:val="000000"/>
          <w:lang w:val="en-GB"/>
        </w:rPr>
        <w:t xml:space="preserve">September to </w:t>
      </w:r>
      <w:r>
        <w:rPr>
          <w:rFonts w:ascii="Arial" w:eastAsia="Calibri" w:hAnsi="Arial" w:cs="Arial"/>
          <w:color w:val="000000"/>
          <w:lang w:val="en-GB"/>
        </w:rPr>
        <w:t>26</w:t>
      </w:r>
      <w:r w:rsidRPr="00302B3A">
        <w:rPr>
          <w:rFonts w:ascii="Arial" w:eastAsia="Calibri" w:hAnsi="Arial" w:cs="Arial"/>
          <w:color w:val="000000"/>
          <w:vertAlign w:val="superscript"/>
          <w:lang w:val="en-GB"/>
        </w:rPr>
        <w:t>th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302B3A">
        <w:rPr>
          <w:rFonts w:ascii="Arial" w:eastAsia="Calibri" w:hAnsi="Arial" w:cs="Arial"/>
          <w:color w:val="000000"/>
          <w:lang w:val="en-GB"/>
        </w:rPr>
        <w:t>September 2</w:t>
      </w:r>
      <w:r>
        <w:rPr>
          <w:rFonts w:ascii="Arial" w:eastAsia="Calibri" w:hAnsi="Arial" w:cs="Arial"/>
          <w:color w:val="000000"/>
          <w:lang w:val="en-GB"/>
        </w:rPr>
        <w:t xml:space="preserve">021 </w:t>
      </w:r>
      <w:r w:rsidRPr="00302B3A">
        <w:rPr>
          <w:rFonts w:ascii="Arial" w:eastAsia="Calibri" w:hAnsi="Arial" w:cs="Arial"/>
          <w:color w:val="000000"/>
          <w:lang w:val="en-GB"/>
        </w:rPr>
        <w:t xml:space="preserve">in Laughlin, Nevada, USA.  </w:t>
      </w:r>
    </w:p>
    <w:p w14:paraId="5C5F18D3" w14:textId="77777777" w:rsidR="00302B3A" w:rsidRPr="00302B3A" w:rsidRDefault="00302B3A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302B3A">
        <w:rPr>
          <w:rFonts w:ascii="Arial" w:eastAsia="Calibri" w:hAnsi="Arial" w:cs="Arial"/>
          <w:color w:val="000000"/>
          <w:lang w:val="en-GB"/>
        </w:rPr>
        <w:t xml:space="preserve"> </w:t>
      </w:r>
    </w:p>
    <w:p w14:paraId="026082FB" w14:textId="49A2ED48" w:rsidR="00302B3A" w:rsidRPr="00302B3A" w:rsidRDefault="00302B3A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302B3A">
        <w:rPr>
          <w:rFonts w:ascii="Arial" w:eastAsia="Calibri" w:hAnsi="Arial" w:cs="Arial"/>
          <w:color w:val="000000"/>
          <w:lang w:val="en-GB"/>
        </w:rPr>
        <w:t>The Trick Truck class was won by Justin Lofton driving his 2WD Jimco trophy truck outfitted with specially tuned versions of the commercially available GEOLANDAR M/T G003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02B3A">
        <w:rPr>
          <w:rFonts w:ascii="Arial" w:eastAsia="Calibri" w:hAnsi="Arial" w:cs="Arial"/>
          <w:color w:val="000000"/>
          <w:lang w:val="en-GB"/>
        </w:rPr>
        <w:t xml:space="preserve">res. Justin praised the GEOLANDAR </w:t>
      </w:r>
      <w:r>
        <w:rPr>
          <w:rFonts w:ascii="Arial" w:eastAsia="Calibri" w:hAnsi="Arial" w:cs="Arial"/>
          <w:color w:val="000000"/>
          <w:lang w:val="en-GB"/>
        </w:rPr>
        <w:t>ty</w:t>
      </w:r>
      <w:r w:rsidRPr="00302B3A">
        <w:rPr>
          <w:rFonts w:ascii="Arial" w:eastAsia="Calibri" w:hAnsi="Arial" w:cs="Arial"/>
          <w:color w:val="000000"/>
          <w:lang w:val="en-GB"/>
        </w:rPr>
        <w:t>res for providing the superb traction and non-flat performance needed to secure victory. The 2021 King Shocks Laughlin Desert Classic races were run over a 17-mile (</w:t>
      </w:r>
      <w:r w:rsidRPr="00302B3A">
        <w:rPr>
          <w:rFonts w:ascii="Cambria Math" w:eastAsia="Calibri" w:hAnsi="Cambria Math" w:cs="Cambria Math"/>
          <w:color w:val="000000"/>
          <w:lang w:val="en-GB"/>
        </w:rPr>
        <w:t>≒</w:t>
      </w:r>
      <w:r w:rsidRPr="00302B3A">
        <w:rPr>
          <w:rFonts w:ascii="Arial" w:eastAsia="Calibri" w:hAnsi="Arial" w:cs="Arial"/>
          <w:color w:val="000000"/>
          <w:lang w:val="en-GB"/>
        </w:rPr>
        <w:t xml:space="preserve">27km) semi-short course over two days, </w:t>
      </w:r>
      <w:r>
        <w:rPr>
          <w:rFonts w:ascii="Arial" w:eastAsia="Calibri" w:hAnsi="Arial" w:cs="Arial"/>
          <w:color w:val="000000"/>
          <w:lang w:val="en-GB"/>
        </w:rPr>
        <w:t>25</w:t>
      </w:r>
      <w:r w:rsidRPr="00302B3A">
        <w:rPr>
          <w:rFonts w:ascii="Arial" w:eastAsia="Calibri" w:hAnsi="Arial" w:cs="Arial"/>
          <w:color w:val="000000"/>
          <w:vertAlign w:val="superscript"/>
          <w:lang w:val="en-GB"/>
        </w:rPr>
        <w:t>th</w:t>
      </w:r>
      <w:r>
        <w:rPr>
          <w:rFonts w:ascii="Arial" w:eastAsia="Calibri" w:hAnsi="Arial" w:cs="Arial"/>
          <w:color w:val="000000"/>
          <w:lang w:val="en-GB"/>
        </w:rPr>
        <w:t xml:space="preserve"> – 26</w:t>
      </w:r>
      <w:r w:rsidRPr="00302B3A">
        <w:rPr>
          <w:rFonts w:ascii="Arial" w:eastAsia="Calibri" w:hAnsi="Arial" w:cs="Arial"/>
          <w:color w:val="000000"/>
          <w:vertAlign w:val="superscript"/>
          <w:lang w:val="en-GB"/>
        </w:rPr>
        <w:t>th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302B3A">
        <w:rPr>
          <w:rFonts w:ascii="Arial" w:eastAsia="Calibri" w:hAnsi="Arial" w:cs="Arial"/>
          <w:color w:val="000000"/>
          <w:lang w:val="en-GB"/>
        </w:rPr>
        <w:t>September, with each day’s race a four-lap competition for a two-day total of 136 miles (</w:t>
      </w:r>
      <w:r w:rsidRPr="00302B3A">
        <w:rPr>
          <w:rFonts w:ascii="Cambria Math" w:eastAsia="Calibri" w:hAnsi="Cambria Math" w:cs="Cambria Math"/>
          <w:color w:val="000000"/>
          <w:lang w:val="en-GB"/>
        </w:rPr>
        <w:t>≒</w:t>
      </w:r>
      <w:r w:rsidRPr="00302B3A">
        <w:rPr>
          <w:rFonts w:ascii="Arial" w:eastAsia="Calibri" w:hAnsi="Arial" w:cs="Arial"/>
          <w:color w:val="000000"/>
          <w:lang w:val="en-GB"/>
        </w:rPr>
        <w:t>219km). The winner was the driver with the lowest combined time over the two days of racing. Trick Truck class winner Justin Lofton also drove his GEOLANDAR M/T G003</w:t>
      </w:r>
      <w:r>
        <w:rPr>
          <w:rFonts w:ascii="Arial" w:eastAsia="Calibri" w:hAnsi="Arial" w:cs="Arial"/>
          <w:color w:val="000000"/>
          <w:lang w:val="en-GB"/>
        </w:rPr>
        <w:t>-</w:t>
      </w:r>
      <w:r w:rsidRPr="00302B3A">
        <w:rPr>
          <w:rFonts w:ascii="Arial" w:eastAsia="Calibri" w:hAnsi="Arial" w:cs="Arial"/>
          <w:color w:val="000000"/>
          <w:lang w:val="en-GB"/>
        </w:rPr>
        <w:t xml:space="preserve">equipped Jimco to the overall championship in the series 2020 finale, the BlueWater Desert Challenge.    </w:t>
      </w:r>
    </w:p>
    <w:p w14:paraId="4B8D984C" w14:textId="77777777" w:rsidR="00302B3A" w:rsidRPr="00302B3A" w:rsidRDefault="00302B3A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302B3A">
        <w:rPr>
          <w:rFonts w:ascii="Arial" w:eastAsia="Calibri" w:hAnsi="Arial" w:cs="Arial"/>
          <w:color w:val="000000"/>
          <w:lang w:val="en-GB"/>
        </w:rPr>
        <w:t xml:space="preserve"> </w:t>
      </w:r>
    </w:p>
    <w:p w14:paraId="564F2EAF" w14:textId="2F4DAB14" w:rsidR="00302B3A" w:rsidRPr="00302B3A" w:rsidRDefault="00302B3A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302B3A">
        <w:rPr>
          <w:rFonts w:ascii="Arial" w:eastAsia="Calibri" w:hAnsi="Arial" w:cs="Arial"/>
          <w:color w:val="000000"/>
          <w:lang w:val="en-GB"/>
        </w:rPr>
        <w:t xml:space="preserve">GEOLANDAR M/T G003 </w:t>
      </w:r>
      <w:r>
        <w:rPr>
          <w:rFonts w:ascii="Arial" w:eastAsia="Calibri" w:hAnsi="Arial" w:cs="Arial"/>
          <w:color w:val="000000"/>
          <w:lang w:val="en-GB"/>
        </w:rPr>
        <w:t>ty</w:t>
      </w:r>
      <w:r w:rsidRPr="00302B3A">
        <w:rPr>
          <w:rFonts w:ascii="Arial" w:eastAsia="Calibri" w:hAnsi="Arial" w:cs="Arial"/>
          <w:color w:val="000000"/>
          <w:lang w:val="en-GB"/>
        </w:rPr>
        <w:t>res deliver superior performance on the full range of off-road surfaces over an exceptionally long lifespan. In addition, the t</w:t>
      </w:r>
      <w:r w:rsidR="00F92166">
        <w:rPr>
          <w:rFonts w:ascii="Arial" w:eastAsia="Calibri" w:hAnsi="Arial" w:cs="Arial"/>
          <w:color w:val="000000"/>
          <w:lang w:val="en-GB"/>
        </w:rPr>
        <w:t>y</w:t>
      </w:r>
      <w:r w:rsidRPr="00302B3A">
        <w:rPr>
          <w:rFonts w:ascii="Arial" w:eastAsia="Calibri" w:hAnsi="Arial" w:cs="Arial"/>
          <w:color w:val="000000"/>
          <w:lang w:val="en-GB"/>
        </w:rPr>
        <w:t>re features a sturdy and aggressive design that enhances the off-road driving sensation. YOKOHAMA’s GEOLANDAR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02B3A">
        <w:rPr>
          <w:rFonts w:ascii="Arial" w:eastAsia="Calibri" w:hAnsi="Arial" w:cs="Arial"/>
          <w:color w:val="000000"/>
          <w:lang w:val="en-GB"/>
        </w:rPr>
        <w:t xml:space="preserve">res have demonstrated their superior off-road performance in many races over the years, including a one-two finish in the 4800 class at the 2021 King Shocks Area BFE Beatdown this past April.  </w:t>
      </w:r>
    </w:p>
    <w:p w14:paraId="36BEC525" w14:textId="77777777" w:rsidR="00302B3A" w:rsidRPr="00302B3A" w:rsidRDefault="00302B3A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302B3A">
        <w:rPr>
          <w:rFonts w:ascii="Arial" w:eastAsia="Calibri" w:hAnsi="Arial" w:cs="Arial"/>
          <w:color w:val="000000"/>
          <w:lang w:val="en-GB"/>
        </w:rPr>
        <w:t xml:space="preserve"> </w:t>
      </w:r>
    </w:p>
    <w:p w14:paraId="24F23D38" w14:textId="3F8443A9" w:rsidR="0054259E" w:rsidRDefault="00302B3A" w:rsidP="00302B3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302B3A">
        <w:rPr>
          <w:rFonts w:ascii="Arial" w:eastAsia="Calibri" w:hAnsi="Arial" w:cs="Arial"/>
          <w:color w:val="000000"/>
          <w:lang w:val="en-GB"/>
        </w:rPr>
        <w:t xml:space="preserve">Under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302B3A">
        <w:rPr>
          <w:rFonts w:ascii="Arial" w:eastAsia="Calibri" w:hAnsi="Arial" w:cs="Arial"/>
          <w:color w:val="000000"/>
          <w:lang w:val="en-GB"/>
        </w:rPr>
        <w:t>’s three-year (2021–2023) medium-term management plan, Yokohama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302B3A">
        <w:rPr>
          <w:rFonts w:ascii="Arial" w:eastAsia="Calibri" w:hAnsi="Arial" w:cs="Arial"/>
          <w:color w:val="000000"/>
          <w:lang w:val="en-GB"/>
        </w:rPr>
        <w:t>Transformation 2023 (YX2023), the consumer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02B3A">
        <w:rPr>
          <w:rFonts w:ascii="Arial" w:eastAsia="Calibri" w:hAnsi="Arial" w:cs="Arial"/>
          <w:color w:val="000000"/>
          <w:lang w:val="en-GB"/>
        </w:rPr>
        <w:t>re business aims to maximize the sales ratios of high-value-added YOKOHAMA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02B3A">
        <w:rPr>
          <w:rFonts w:ascii="Arial" w:eastAsia="Calibri" w:hAnsi="Arial" w:cs="Arial"/>
          <w:color w:val="000000"/>
          <w:lang w:val="en-GB"/>
        </w:rPr>
        <w:t>res, namely the global flagship ADVAN brand, the GEOLANDAR brand of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02B3A">
        <w:rPr>
          <w:rFonts w:ascii="Arial" w:eastAsia="Calibri" w:hAnsi="Arial" w:cs="Arial"/>
          <w:color w:val="000000"/>
          <w:lang w:val="en-GB"/>
        </w:rPr>
        <w:t>res for SUVs and pick</w:t>
      </w:r>
      <w:r>
        <w:rPr>
          <w:rFonts w:ascii="Arial" w:eastAsia="Calibri" w:hAnsi="Arial" w:cs="Arial"/>
          <w:color w:val="000000"/>
          <w:lang w:val="en-GB"/>
        </w:rPr>
        <w:t>-</w:t>
      </w:r>
      <w:r w:rsidRPr="00302B3A">
        <w:rPr>
          <w:rFonts w:ascii="Arial" w:eastAsia="Calibri" w:hAnsi="Arial" w:cs="Arial"/>
          <w:color w:val="000000"/>
          <w:lang w:val="en-GB"/>
        </w:rPr>
        <w:t>up trucks, and various winter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02B3A">
        <w:rPr>
          <w:rFonts w:ascii="Arial" w:eastAsia="Calibri" w:hAnsi="Arial" w:cs="Arial"/>
          <w:color w:val="000000"/>
          <w:lang w:val="en-GB"/>
        </w:rPr>
        <w:t>res.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302B3A">
        <w:rPr>
          <w:rFonts w:ascii="Arial" w:eastAsia="Calibri" w:hAnsi="Arial" w:cs="Arial"/>
          <w:color w:val="000000"/>
          <w:lang w:val="en-GB"/>
        </w:rPr>
        <w:t>YX2023 also positions participation in motorsports activities as crucial to the company’s effort to develop new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302B3A">
        <w:rPr>
          <w:rFonts w:ascii="Arial" w:eastAsia="Calibri" w:hAnsi="Arial" w:cs="Arial"/>
          <w:color w:val="000000"/>
          <w:lang w:val="en-GB"/>
        </w:rPr>
        <w:t xml:space="preserve">re technologies that will further strengthen the ADVAN and GEOLANDAR brands.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302B3A">
        <w:rPr>
          <w:rFonts w:ascii="Arial" w:eastAsia="Calibri" w:hAnsi="Arial" w:cs="Arial"/>
          <w:color w:val="000000"/>
          <w:lang w:val="en-GB"/>
        </w:rPr>
        <w:t xml:space="preserve"> therefore is again participating in a wide variety of motorsports events in Japan and around the globe, from top-category to grassroots events.</w:t>
      </w:r>
    </w:p>
    <w:p w14:paraId="4B2DC516" w14:textId="41286293" w:rsidR="00F92166" w:rsidRDefault="00F92166" w:rsidP="00F92166">
      <w:pPr>
        <w:autoSpaceDE w:val="0"/>
        <w:autoSpaceDN w:val="0"/>
        <w:adjustRightInd w:val="0"/>
        <w:jc w:val="center"/>
        <w:rPr>
          <w:lang w:val="en-GB"/>
        </w:rPr>
      </w:pPr>
      <w:r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16314F5B" wp14:editId="313A0CCB">
            <wp:extent cx="1298994" cy="16661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30" cy="16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58464F79" wp14:editId="5B53225D">
            <wp:extent cx="2447925" cy="1633301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08" cy="163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4783F" w14:textId="6031B578" w:rsidR="00302B3A" w:rsidRPr="00F92166" w:rsidRDefault="00F92166" w:rsidP="00F9216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lang w:val="en-GB"/>
        </w:rPr>
        <w:tab/>
      </w:r>
      <w:r>
        <w:rPr>
          <w:rFonts w:ascii="Arial" w:eastAsia="Calibri" w:hAnsi="Arial" w:cs="Arial"/>
          <w:noProof/>
          <w:color w:val="000000"/>
          <w:sz w:val="20"/>
          <w:szCs w:val="20"/>
          <w:lang w:val="en-GB"/>
        </w:rPr>
        <w:tab/>
      </w:r>
      <w:r>
        <w:rPr>
          <w:rFonts w:ascii="Arial" w:eastAsia="Calibri" w:hAnsi="Arial" w:cs="Arial"/>
          <w:noProof/>
          <w:color w:val="000000"/>
          <w:sz w:val="20"/>
          <w:szCs w:val="20"/>
          <w:lang w:val="en-GB"/>
        </w:rPr>
        <w:tab/>
      </w:r>
      <w:r>
        <w:rPr>
          <w:rFonts w:ascii="Arial" w:eastAsia="Calibri" w:hAnsi="Arial" w:cs="Arial"/>
          <w:noProof/>
          <w:color w:val="000000"/>
          <w:sz w:val="20"/>
          <w:szCs w:val="20"/>
          <w:lang w:val="en-GB"/>
        </w:rPr>
        <w:tab/>
      </w:r>
      <w:r>
        <w:rPr>
          <w:rFonts w:ascii="Arial" w:eastAsia="Calibri" w:hAnsi="Arial" w:cs="Arial"/>
          <w:noProof/>
          <w:color w:val="000000"/>
          <w:sz w:val="20"/>
          <w:szCs w:val="20"/>
          <w:lang w:val="en-GB"/>
        </w:rPr>
        <w:tab/>
      </w:r>
      <w:r>
        <w:rPr>
          <w:rFonts w:ascii="Arial" w:eastAsia="Calibri" w:hAnsi="Arial" w:cs="Arial"/>
          <w:noProof/>
          <w:color w:val="000000"/>
          <w:sz w:val="20"/>
          <w:szCs w:val="20"/>
          <w:lang w:val="en-GB"/>
        </w:rPr>
        <w:tab/>
      </w:r>
      <w:r>
        <w:rPr>
          <w:rFonts w:ascii="Arial" w:eastAsia="Calibri" w:hAnsi="Arial" w:cs="Arial"/>
          <w:noProof/>
          <w:color w:val="000000"/>
          <w:sz w:val="20"/>
          <w:szCs w:val="20"/>
          <w:lang w:val="en-GB"/>
        </w:rPr>
        <w:tab/>
      </w:r>
      <w:r w:rsidRPr="00F92166">
        <w:rPr>
          <w:rFonts w:ascii="Arial" w:eastAsia="Calibri" w:hAnsi="Arial" w:cs="Arial"/>
          <w:noProof/>
          <w:color w:val="000000"/>
          <w:sz w:val="20"/>
          <w:szCs w:val="20"/>
          <w:lang w:val="en-GB"/>
        </w:rPr>
        <w:t>Justin Lofton racing to victory in his Jimco trophy truck</w:t>
      </w:r>
    </w:p>
    <w:sectPr w:rsidR="00302B3A" w:rsidRPr="00F92166" w:rsidSect="00C22B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ED20" w14:textId="77777777" w:rsidR="005315A5" w:rsidRDefault="005315A5" w:rsidP="00B25742">
      <w:r>
        <w:separator/>
      </w:r>
    </w:p>
  </w:endnote>
  <w:endnote w:type="continuationSeparator" w:id="0">
    <w:p w14:paraId="7B890A2F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757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2587" w14:textId="77777777" w:rsidR="005315A5" w:rsidRDefault="005315A5" w:rsidP="00B25742">
      <w:r>
        <w:separator/>
      </w:r>
    </w:p>
  </w:footnote>
  <w:footnote w:type="continuationSeparator" w:id="0">
    <w:p w14:paraId="2BF9BF8A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1A571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130"/>
    <w:rsid w:val="00147F3E"/>
    <w:rsid w:val="00161E69"/>
    <w:rsid w:val="0017006D"/>
    <w:rsid w:val="001750E5"/>
    <w:rsid w:val="00195D48"/>
    <w:rsid w:val="001A062F"/>
    <w:rsid w:val="001A48E4"/>
    <w:rsid w:val="001A721D"/>
    <w:rsid w:val="001B06F7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1786"/>
    <w:rsid w:val="002A20CF"/>
    <w:rsid w:val="002B4A48"/>
    <w:rsid w:val="002B5189"/>
    <w:rsid w:val="002B683F"/>
    <w:rsid w:val="002B7775"/>
    <w:rsid w:val="002C0978"/>
    <w:rsid w:val="002C0A7F"/>
    <w:rsid w:val="002D25BD"/>
    <w:rsid w:val="002E02D5"/>
    <w:rsid w:val="002E0E07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7B50"/>
    <w:rsid w:val="005A2269"/>
    <w:rsid w:val="005D4A82"/>
    <w:rsid w:val="005D6BB8"/>
    <w:rsid w:val="005D7D67"/>
    <w:rsid w:val="005E2DD4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23CF"/>
    <w:rsid w:val="00646328"/>
    <w:rsid w:val="00653ED3"/>
    <w:rsid w:val="00655E45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3E6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D6EB2"/>
    <w:rsid w:val="009E089C"/>
    <w:rsid w:val="009E3076"/>
    <w:rsid w:val="009E4272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BF63E2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152FB"/>
    <w:rsid w:val="00D259A1"/>
    <w:rsid w:val="00D35084"/>
    <w:rsid w:val="00D40FA3"/>
    <w:rsid w:val="00D46623"/>
    <w:rsid w:val="00D506B1"/>
    <w:rsid w:val="00D52089"/>
    <w:rsid w:val="00D573A7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3777"/>
    <w:rsid w:val="00F753E4"/>
    <w:rsid w:val="00F76122"/>
    <w:rsid w:val="00F86804"/>
    <w:rsid w:val="00F90852"/>
    <w:rsid w:val="00F92166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Koschel</cp:lastModifiedBy>
  <cp:revision>8</cp:revision>
  <cp:lastPrinted>2014-08-28T15:02:00Z</cp:lastPrinted>
  <dcterms:created xsi:type="dcterms:W3CDTF">2021-10-08T11:11:00Z</dcterms:created>
  <dcterms:modified xsi:type="dcterms:W3CDTF">2021-10-08T11:20:00Z</dcterms:modified>
</cp:coreProperties>
</file>